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64" w:rsidRPr="001B6F4C" w:rsidRDefault="00702FBE" w:rsidP="00451C52">
      <w:pPr>
        <w:ind w:firstLine="709"/>
        <w:jc w:val="center"/>
        <w:rPr>
          <w:b/>
          <w:sz w:val="26"/>
          <w:szCs w:val="26"/>
        </w:rPr>
      </w:pPr>
      <w:r>
        <w:rPr>
          <w:b/>
          <w:bCs/>
          <w:noProof/>
          <w:sz w:val="28"/>
          <w:szCs w:val="28"/>
        </w:rPr>
        <w:drawing>
          <wp:inline distT="0" distB="0" distL="0" distR="0">
            <wp:extent cx="723900" cy="914400"/>
            <wp:effectExtent l="0" t="0" r="0" b="0"/>
            <wp:docPr id="1" name="Рисунок 1" descr="Герб Сувор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уворовского рай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6124B8" w:rsidRPr="00F70D6D" w:rsidRDefault="006124B8" w:rsidP="006124B8">
      <w:pPr>
        <w:ind w:firstLine="709"/>
        <w:jc w:val="center"/>
        <w:rPr>
          <w:b/>
          <w:sz w:val="28"/>
          <w:szCs w:val="28"/>
        </w:rPr>
      </w:pPr>
      <w:r w:rsidRPr="00F70D6D">
        <w:rPr>
          <w:b/>
          <w:sz w:val="28"/>
          <w:szCs w:val="28"/>
        </w:rPr>
        <w:t>ГЛАВА</w:t>
      </w:r>
    </w:p>
    <w:p w:rsidR="006124B8" w:rsidRPr="00F70D6D" w:rsidRDefault="006124B8" w:rsidP="006124B8">
      <w:pPr>
        <w:ind w:firstLine="709"/>
        <w:jc w:val="center"/>
        <w:rPr>
          <w:b/>
          <w:sz w:val="28"/>
          <w:szCs w:val="28"/>
        </w:rPr>
      </w:pPr>
      <w:r w:rsidRPr="00F70D6D">
        <w:rPr>
          <w:b/>
          <w:sz w:val="28"/>
          <w:szCs w:val="28"/>
        </w:rPr>
        <w:t>МУНИЦИПАЛЬНОГО ОБРАЗОВАНИЯ</w:t>
      </w:r>
    </w:p>
    <w:p w:rsidR="006124B8" w:rsidRPr="00F70D6D" w:rsidRDefault="006124B8" w:rsidP="006124B8">
      <w:pPr>
        <w:ind w:firstLine="709"/>
        <w:jc w:val="center"/>
        <w:rPr>
          <w:b/>
          <w:sz w:val="28"/>
          <w:szCs w:val="28"/>
        </w:rPr>
      </w:pPr>
      <w:proofErr w:type="gramStart"/>
      <w:r w:rsidRPr="00F70D6D">
        <w:rPr>
          <w:b/>
          <w:sz w:val="28"/>
          <w:szCs w:val="28"/>
        </w:rPr>
        <w:t>ЮГО-ВОСТОЧНОЕ</w:t>
      </w:r>
      <w:proofErr w:type="gramEnd"/>
      <w:r w:rsidRPr="00F70D6D">
        <w:rPr>
          <w:b/>
          <w:sz w:val="28"/>
          <w:szCs w:val="28"/>
        </w:rPr>
        <w:t xml:space="preserve"> СУВОРОВСКОГО РАЙОНА</w:t>
      </w:r>
    </w:p>
    <w:p w:rsidR="006124B8" w:rsidRPr="00F70D6D" w:rsidRDefault="006124B8" w:rsidP="006124B8">
      <w:pPr>
        <w:ind w:firstLine="709"/>
        <w:jc w:val="center"/>
        <w:rPr>
          <w:b/>
          <w:sz w:val="28"/>
          <w:szCs w:val="28"/>
        </w:rPr>
      </w:pPr>
    </w:p>
    <w:p w:rsidR="006124B8" w:rsidRDefault="006124B8" w:rsidP="006124B8">
      <w:pPr>
        <w:ind w:firstLine="709"/>
        <w:jc w:val="center"/>
        <w:rPr>
          <w:b/>
          <w:sz w:val="28"/>
          <w:szCs w:val="28"/>
        </w:rPr>
      </w:pPr>
      <w:r>
        <w:rPr>
          <w:b/>
          <w:sz w:val="28"/>
          <w:szCs w:val="28"/>
        </w:rPr>
        <w:t>ПОСТАНОВЛЕНИЕ</w:t>
      </w:r>
    </w:p>
    <w:p w:rsidR="006124B8" w:rsidRPr="00F70D6D" w:rsidRDefault="006124B8" w:rsidP="006124B8">
      <w:pPr>
        <w:ind w:firstLine="709"/>
        <w:jc w:val="center"/>
        <w:rPr>
          <w:b/>
          <w:sz w:val="28"/>
          <w:szCs w:val="28"/>
        </w:rPr>
      </w:pPr>
    </w:p>
    <w:tbl>
      <w:tblPr>
        <w:tblW w:w="0" w:type="auto"/>
        <w:tblLook w:val="04A0" w:firstRow="1" w:lastRow="0" w:firstColumn="1" w:lastColumn="0" w:noHBand="0" w:noVBand="1"/>
      </w:tblPr>
      <w:tblGrid>
        <w:gridCol w:w="4785"/>
        <w:gridCol w:w="4786"/>
      </w:tblGrid>
      <w:tr w:rsidR="006124B8" w:rsidRPr="009D4D18" w:rsidTr="00AA1EEC">
        <w:tc>
          <w:tcPr>
            <w:tcW w:w="4785" w:type="dxa"/>
          </w:tcPr>
          <w:p w:rsidR="006124B8" w:rsidRPr="009D4D18" w:rsidRDefault="006124B8" w:rsidP="006124B8">
            <w:pPr>
              <w:rPr>
                <w:b/>
                <w:szCs w:val="28"/>
              </w:rPr>
            </w:pPr>
            <w:r w:rsidRPr="009D4D18">
              <w:rPr>
                <w:b/>
                <w:sz w:val="28"/>
                <w:szCs w:val="28"/>
              </w:rPr>
              <w:t xml:space="preserve">от </w:t>
            </w:r>
            <w:r>
              <w:rPr>
                <w:b/>
                <w:sz w:val="28"/>
                <w:szCs w:val="28"/>
              </w:rPr>
              <w:t xml:space="preserve">21 сентября </w:t>
            </w:r>
            <w:r w:rsidRPr="009D4D18">
              <w:rPr>
                <w:b/>
                <w:sz w:val="28"/>
                <w:szCs w:val="28"/>
              </w:rPr>
              <w:t>201</w:t>
            </w:r>
            <w:r>
              <w:rPr>
                <w:b/>
                <w:sz w:val="28"/>
                <w:szCs w:val="28"/>
              </w:rPr>
              <w:t>7</w:t>
            </w:r>
            <w:r w:rsidRPr="009D4D18">
              <w:rPr>
                <w:b/>
                <w:sz w:val="28"/>
                <w:szCs w:val="28"/>
              </w:rPr>
              <w:t xml:space="preserve"> </w:t>
            </w:r>
          </w:p>
        </w:tc>
        <w:tc>
          <w:tcPr>
            <w:tcW w:w="4786" w:type="dxa"/>
          </w:tcPr>
          <w:p w:rsidR="006124B8" w:rsidRPr="009D4D18" w:rsidRDefault="006124B8" w:rsidP="006124B8">
            <w:pPr>
              <w:jc w:val="right"/>
              <w:rPr>
                <w:b/>
                <w:szCs w:val="28"/>
              </w:rPr>
            </w:pPr>
            <w:r w:rsidRPr="009D4D18">
              <w:rPr>
                <w:b/>
                <w:sz w:val="28"/>
                <w:szCs w:val="28"/>
              </w:rPr>
              <w:t xml:space="preserve">№ </w:t>
            </w:r>
            <w:r>
              <w:rPr>
                <w:b/>
                <w:sz w:val="28"/>
                <w:szCs w:val="28"/>
              </w:rPr>
              <w:t>3</w:t>
            </w:r>
          </w:p>
        </w:tc>
      </w:tr>
    </w:tbl>
    <w:p w:rsidR="00EF4D71" w:rsidRPr="006E68B5" w:rsidRDefault="00EF4D71" w:rsidP="00451C52">
      <w:pPr>
        <w:ind w:firstLine="709"/>
        <w:jc w:val="center"/>
        <w:rPr>
          <w:b/>
          <w:sz w:val="27"/>
          <w:szCs w:val="27"/>
        </w:rPr>
      </w:pPr>
    </w:p>
    <w:p w:rsidR="0003604F" w:rsidRPr="006E68B5" w:rsidRDefault="0003604F" w:rsidP="00451C52">
      <w:pPr>
        <w:ind w:firstLine="709"/>
        <w:jc w:val="center"/>
        <w:rPr>
          <w:b/>
          <w:sz w:val="27"/>
          <w:szCs w:val="27"/>
        </w:rPr>
      </w:pPr>
      <w:r w:rsidRPr="006E68B5">
        <w:rPr>
          <w:b/>
          <w:sz w:val="27"/>
          <w:szCs w:val="27"/>
        </w:rPr>
        <w:t xml:space="preserve">О проекте решения Собрания депутатов муниципального образования </w:t>
      </w:r>
      <w:r w:rsidR="00451C52" w:rsidRPr="006E68B5">
        <w:rPr>
          <w:b/>
          <w:sz w:val="27"/>
          <w:szCs w:val="27"/>
        </w:rPr>
        <w:t>Юго-Восточное</w:t>
      </w:r>
      <w:r w:rsidRPr="006E68B5">
        <w:rPr>
          <w:b/>
          <w:sz w:val="27"/>
          <w:szCs w:val="27"/>
        </w:rPr>
        <w:t xml:space="preserve"> Суворовского района «О внесении изменений и дополнений в Устав муниципального образования </w:t>
      </w:r>
      <w:r w:rsidR="00451C52" w:rsidRPr="006E68B5">
        <w:rPr>
          <w:b/>
          <w:sz w:val="27"/>
          <w:szCs w:val="27"/>
        </w:rPr>
        <w:t xml:space="preserve">Юго-Восточное </w:t>
      </w:r>
      <w:r w:rsidRPr="006E68B5">
        <w:rPr>
          <w:b/>
          <w:sz w:val="27"/>
          <w:szCs w:val="27"/>
        </w:rPr>
        <w:t>Суворовского района»</w:t>
      </w:r>
    </w:p>
    <w:p w:rsidR="0003604F" w:rsidRPr="006E68B5" w:rsidRDefault="0003604F" w:rsidP="00451C52">
      <w:pPr>
        <w:ind w:firstLine="709"/>
        <w:rPr>
          <w:sz w:val="27"/>
          <w:szCs w:val="27"/>
        </w:rPr>
      </w:pPr>
    </w:p>
    <w:p w:rsidR="0003604F" w:rsidRPr="006E68B5" w:rsidRDefault="001B6F4C" w:rsidP="00451C52">
      <w:pPr>
        <w:ind w:firstLine="709"/>
        <w:jc w:val="both"/>
        <w:rPr>
          <w:sz w:val="27"/>
          <w:szCs w:val="27"/>
        </w:rPr>
      </w:pPr>
      <w:r w:rsidRPr="006E68B5">
        <w:rPr>
          <w:sz w:val="27"/>
          <w:szCs w:val="27"/>
        </w:rPr>
        <w:t>На основании статьи 21</w:t>
      </w:r>
      <w:r w:rsidR="0003604F" w:rsidRPr="006E68B5">
        <w:rPr>
          <w:sz w:val="27"/>
          <w:szCs w:val="27"/>
        </w:rPr>
        <w:t xml:space="preserve"> Устава муниципального образования </w:t>
      </w:r>
      <w:r w:rsidR="00451C52" w:rsidRPr="006E68B5">
        <w:rPr>
          <w:sz w:val="27"/>
          <w:szCs w:val="27"/>
        </w:rPr>
        <w:t>Юго-Восточное</w:t>
      </w:r>
      <w:r w:rsidR="0003604F" w:rsidRPr="006E68B5">
        <w:rPr>
          <w:sz w:val="27"/>
          <w:szCs w:val="27"/>
        </w:rPr>
        <w:t xml:space="preserve"> Суворовского района</w:t>
      </w:r>
      <w:r w:rsidRPr="006E68B5">
        <w:rPr>
          <w:sz w:val="27"/>
          <w:szCs w:val="27"/>
        </w:rPr>
        <w:t xml:space="preserve"> </w:t>
      </w:r>
      <w:r w:rsidR="006124B8" w:rsidRPr="006E68B5">
        <w:rPr>
          <w:sz w:val="27"/>
          <w:szCs w:val="27"/>
        </w:rPr>
        <w:t>ПОСТАНОВЛЯЮ</w:t>
      </w:r>
      <w:r w:rsidR="0003604F" w:rsidRPr="006E68B5">
        <w:rPr>
          <w:sz w:val="27"/>
          <w:szCs w:val="27"/>
        </w:rPr>
        <w:t>:</w:t>
      </w:r>
    </w:p>
    <w:p w:rsidR="009B0664" w:rsidRPr="006E68B5" w:rsidRDefault="009B0664" w:rsidP="009B0664">
      <w:pPr>
        <w:ind w:firstLine="709"/>
        <w:jc w:val="both"/>
        <w:rPr>
          <w:sz w:val="27"/>
          <w:szCs w:val="27"/>
        </w:rPr>
      </w:pPr>
      <w:r w:rsidRPr="006E68B5">
        <w:rPr>
          <w:sz w:val="27"/>
          <w:szCs w:val="27"/>
        </w:rPr>
        <w:t>1</w:t>
      </w:r>
      <w:r w:rsidR="0003604F" w:rsidRPr="006E68B5">
        <w:rPr>
          <w:sz w:val="27"/>
          <w:szCs w:val="27"/>
        </w:rPr>
        <w:t xml:space="preserve">. Вынести проект решения Собрания депутатов муниципального образования </w:t>
      </w:r>
      <w:r w:rsidR="00451C52" w:rsidRPr="006E68B5">
        <w:rPr>
          <w:sz w:val="27"/>
          <w:szCs w:val="27"/>
        </w:rPr>
        <w:t>Юго-Восточное</w:t>
      </w:r>
      <w:r w:rsidR="0003604F" w:rsidRPr="006E68B5">
        <w:rPr>
          <w:sz w:val="27"/>
          <w:szCs w:val="27"/>
        </w:rPr>
        <w:t xml:space="preserve"> Суворовского района «О внесении изменений и дополнений в Устав муниципального образования </w:t>
      </w:r>
      <w:r w:rsidR="00451C52" w:rsidRPr="006E68B5">
        <w:rPr>
          <w:sz w:val="27"/>
          <w:szCs w:val="27"/>
        </w:rPr>
        <w:t>Юго-Восточное</w:t>
      </w:r>
      <w:r w:rsidR="0003604F" w:rsidRPr="006E68B5">
        <w:rPr>
          <w:sz w:val="27"/>
          <w:szCs w:val="27"/>
        </w:rPr>
        <w:t xml:space="preserve"> Суворовского района» на публичные слушания</w:t>
      </w:r>
      <w:r w:rsidRPr="006E68B5">
        <w:rPr>
          <w:sz w:val="27"/>
          <w:szCs w:val="27"/>
        </w:rPr>
        <w:t xml:space="preserve"> (приложение 1).</w:t>
      </w:r>
    </w:p>
    <w:p w:rsidR="0003604F" w:rsidRPr="006E68B5" w:rsidRDefault="009B0664" w:rsidP="00451C52">
      <w:pPr>
        <w:pStyle w:val="a8"/>
        <w:ind w:firstLine="709"/>
        <w:rPr>
          <w:sz w:val="27"/>
          <w:szCs w:val="27"/>
        </w:rPr>
      </w:pPr>
      <w:r w:rsidRPr="006E68B5">
        <w:rPr>
          <w:sz w:val="27"/>
          <w:szCs w:val="27"/>
        </w:rPr>
        <w:t>2</w:t>
      </w:r>
      <w:r w:rsidR="0003604F" w:rsidRPr="006E68B5">
        <w:rPr>
          <w:sz w:val="27"/>
          <w:szCs w:val="27"/>
        </w:rPr>
        <w:t xml:space="preserve">. Назначить проведение публичных слушаний по проекту решения на </w:t>
      </w:r>
      <w:r w:rsidR="00A529EB" w:rsidRPr="006E68B5">
        <w:rPr>
          <w:sz w:val="27"/>
          <w:szCs w:val="27"/>
        </w:rPr>
        <w:t>10 октября</w:t>
      </w:r>
      <w:r w:rsidR="00626314" w:rsidRPr="006E68B5">
        <w:rPr>
          <w:sz w:val="27"/>
          <w:szCs w:val="27"/>
        </w:rPr>
        <w:t xml:space="preserve"> 201</w:t>
      </w:r>
      <w:r w:rsidR="004270D6" w:rsidRPr="006E68B5">
        <w:rPr>
          <w:sz w:val="27"/>
          <w:szCs w:val="27"/>
        </w:rPr>
        <w:t>7</w:t>
      </w:r>
      <w:r w:rsidR="00626314" w:rsidRPr="006E68B5">
        <w:rPr>
          <w:sz w:val="27"/>
          <w:szCs w:val="27"/>
        </w:rPr>
        <w:t xml:space="preserve"> г.</w:t>
      </w:r>
    </w:p>
    <w:p w:rsidR="003830CE" w:rsidRPr="006E68B5" w:rsidRDefault="003830CE" w:rsidP="003830CE">
      <w:pPr>
        <w:ind w:firstLine="709"/>
        <w:jc w:val="both"/>
        <w:rPr>
          <w:sz w:val="27"/>
          <w:szCs w:val="27"/>
        </w:rPr>
      </w:pPr>
      <w:r w:rsidRPr="006E68B5">
        <w:rPr>
          <w:sz w:val="27"/>
          <w:szCs w:val="27"/>
        </w:rPr>
        <w:t>Установить:</w:t>
      </w:r>
    </w:p>
    <w:p w:rsidR="003830CE" w:rsidRPr="006E68B5" w:rsidRDefault="003830CE" w:rsidP="003830CE">
      <w:pPr>
        <w:pStyle w:val="a8"/>
        <w:ind w:firstLine="709"/>
        <w:rPr>
          <w:sz w:val="27"/>
          <w:szCs w:val="27"/>
        </w:rPr>
      </w:pPr>
      <w:r w:rsidRPr="006E68B5">
        <w:rPr>
          <w:sz w:val="27"/>
          <w:szCs w:val="27"/>
        </w:rPr>
        <w:t>- время проведения публичных слушаний 15-00;</w:t>
      </w:r>
    </w:p>
    <w:p w:rsidR="003830CE" w:rsidRPr="006E68B5" w:rsidRDefault="003830CE" w:rsidP="003830CE">
      <w:pPr>
        <w:ind w:firstLine="709"/>
        <w:jc w:val="both"/>
        <w:rPr>
          <w:sz w:val="27"/>
          <w:szCs w:val="27"/>
        </w:rPr>
      </w:pPr>
      <w:r w:rsidRPr="006E68B5">
        <w:rPr>
          <w:sz w:val="27"/>
          <w:szCs w:val="27"/>
        </w:rPr>
        <w:t xml:space="preserve">- место проведения: </w:t>
      </w:r>
      <w:r w:rsidR="001F51BC" w:rsidRPr="006E68B5">
        <w:rPr>
          <w:sz w:val="27"/>
          <w:szCs w:val="27"/>
        </w:rPr>
        <w:t>г</w:t>
      </w:r>
      <w:r w:rsidRPr="006E68B5">
        <w:rPr>
          <w:sz w:val="27"/>
          <w:szCs w:val="27"/>
        </w:rPr>
        <w:t xml:space="preserve">. </w:t>
      </w:r>
      <w:r w:rsidR="001F51BC" w:rsidRPr="006E68B5">
        <w:rPr>
          <w:sz w:val="27"/>
          <w:szCs w:val="27"/>
        </w:rPr>
        <w:t>Суворов</w:t>
      </w:r>
      <w:r w:rsidRPr="006E68B5">
        <w:rPr>
          <w:sz w:val="27"/>
          <w:szCs w:val="27"/>
        </w:rPr>
        <w:t xml:space="preserve">, </w:t>
      </w:r>
      <w:r w:rsidR="001F51BC" w:rsidRPr="006E68B5">
        <w:rPr>
          <w:sz w:val="27"/>
          <w:szCs w:val="27"/>
        </w:rPr>
        <w:t>пл.</w:t>
      </w:r>
      <w:r w:rsidRPr="006E68B5">
        <w:rPr>
          <w:sz w:val="27"/>
          <w:szCs w:val="27"/>
        </w:rPr>
        <w:t xml:space="preserve"> </w:t>
      </w:r>
      <w:r w:rsidR="001F51BC" w:rsidRPr="006E68B5">
        <w:rPr>
          <w:sz w:val="27"/>
          <w:szCs w:val="27"/>
        </w:rPr>
        <w:t>Победы</w:t>
      </w:r>
      <w:r w:rsidRPr="006E68B5">
        <w:rPr>
          <w:sz w:val="27"/>
          <w:szCs w:val="27"/>
        </w:rPr>
        <w:t xml:space="preserve">, д. </w:t>
      </w:r>
      <w:r w:rsidR="001F51BC" w:rsidRPr="006E68B5">
        <w:rPr>
          <w:sz w:val="27"/>
          <w:szCs w:val="27"/>
        </w:rPr>
        <w:t>2 (администрация муниципального образования Юго-Восточное Суворовского района)</w:t>
      </w:r>
      <w:r w:rsidRPr="006E68B5">
        <w:rPr>
          <w:sz w:val="27"/>
          <w:szCs w:val="27"/>
        </w:rPr>
        <w:t>.</w:t>
      </w:r>
    </w:p>
    <w:p w:rsidR="003830CE" w:rsidRPr="006E68B5" w:rsidRDefault="009B0664" w:rsidP="003830CE">
      <w:pPr>
        <w:ind w:firstLine="709"/>
        <w:jc w:val="both"/>
        <w:rPr>
          <w:sz w:val="27"/>
          <w:szCs w:val="27"/>
        </w:rPr>
      </w:pPr>
      <w:r w:rsidRPr="006E68B5">
        <w:rPr>
          <w:sz w:val="27"/>
          <w:szCs w:val="27"/>
        </w:rPr>
        <w:t>3</w:t>
      </w:r>
      <w:r w:rsidR="003830CE" w:rsidRPr="006E68B5">
        <w:rPr>
          <w:sz w:val="27"/>
          <w:szCs w:val="27"/>
        </w:rPr>
        <w:t>. Создать организационный комитет по подготовке, проведению публичных слушаний в количестве 5 человек (приложение 2).</w:t>
      </w:r>
    </w:p>
    <w:p w:rsidR="003830CE" w:rsidRPr="006E68B5" w:rsidRDefault="009B0664" w:rsidP="003830CE">
      <w:pPr>
        <w:ind w:firstLine="709"/>
        <w:jc w:val="both"/>
        <w:rPr>
          <w:sz w:val="27"/>
          <w:szCs w:val="27"/>
        </w:rPr>
      </w:pPr>
      <w:r w:rsidRPr="006E68B5">
        <w:rPr>
          <w:sz w:val="27"/>
          <w:szCs w:val="27"/>
        </w:rPr>
        <w:t>4</w:t>
      </w:r>
      <w:r w:rsidR="003830CE" w:rsidRPr="006E68B5">
        <w:rPr>
          <w:sz w:val="27"/>
          <w:szCs w:val="27"/>
        </w:rPr>
        <w:t xml:space="preserve">. Установить место расположения организационного комитета по адресу: </w:t>
      </w:r>
      <w:r w:rsidR="00D3507B" w:rsidRPr="006E68B5">
        <w:rPr>
          <w:sz w:val="27"/>
          <w:szCs w:val="27"/>
        </w:rPr>
        <w:t>г. Суворов, пл. Победы, д.2</w:t>
      </w:r>
      <w:r w:rsidR="003830CE" w:rsidRPr="006E68B5">
        <w:rPr>
          <w:sz w:val="27"/>
          <w:szCs w:val="27"/>
        </w:rPr>
        <w:t>.</w:t>
      </w:r>
    </w:p>
    <w:p w:rsidR="003830CE" w:rsidRPr="006E68B5" w:rsidRDefault="009B0664" w:rsidP="003830CE">
      <w:pPr>
        <w:ind w:firstLine="709"/>
        <w:jc w:val="both"/>
        <w:rPr>
          <w:sz w:val="27"/>
          <w:szCs w:val="27"/>
        </w:rPr>
      </w:pPr>
      <w:r w:rsidRPr="006E68B5">
        <w:rPr>
          <w:sz w:val="27"/>
          <w:szCs w:val="27"/>
        </w:rPr>
        <w:t>5</w:t>
      </w:r>
      <w:r w:rsidR="003830CE" w:rsidRPr="006E68B5">
        <w:rPr>
          <w:sz w:val="27"/>
          <w:szCs w:val="27"/>
        </w:rPr>
        <w:t xml:space="preserve">. Настоящее </w:t>
      </w:r>
      <w:r w:rsidR="00A529EB" w:rsidRPr="006E68B5">
        <w:rPr>
          <w:sz w:val="27"/>
          <w:szCs w:val="27"/>
        </w:rPr>
        <w:t>постановление</w:t>
      </w:r>
      <w:r w:rsidR="003830CE" w:rsidRPr="006E68B5">
        <w:rPr>
          <w:sz w:val="27"/>
          <w:szCs w:val="27"/>
        </w:rPr>
        <w:t xml:space="preserve"> опубликовать в средствах массовой информации с одновременным опубликованием (обнародованием) порядка учета предложений по проекту указанного правового акта, а также порядка участия граждан в его обсуждении.</w:t>
      </w:r>
    </w:p>
    <w:p w:rsidR="003830CE" w:rsidRDefault="009B0664" w:rsidP="003830CE">
      <w:pPr>
        <w:ind w:firstLine="709"/>
        <w:jc w:val="both"/>
        <w:rPr>
          <w:sz w:val="27"/>
          <w:szCs w:val="27"/>
        </w:rPr>
      </w:pPr>
      <w:r w:rsidRPr="006E68B5">
        <w:rPr>
          <w:sz w:val="27"/>
          <w:szCs w:val="27"/>
        </w:rPr>
        <w:t>6</w:t>
      </w:r>
      <w:r w:rsidR="003830CE" w:rsidRPr="006E68B5">
        <w:rPr>
          <w:sz w:val="27"/>
          <w:szCs w:val="27"/>
        </w:rPr>
        <w:t xml:space="preserve">. </w:t>
      </w:r>
      <w:r w:rsidR="00A529EB" w:rsidRPr="006E68B5">
        <w:rPr>
          <w:sz w:val="27"/>
          <w:szCs w:val="27"/>
        </w:rPr>
        <w:t xml:space="preserve">Постановление </w:t>
      </w:r>
      <w:r w:rsidR="003830CE" w:rsidRPr="006E68B5">
        <w:rPr>
          <w:sz w:val="27"/>
          <w:szCs w:val="27"/>
        </w:rPr>
        <w:t xml:space="preserve">вступает в силу со дня </w:t>
      </w:r>
      <w:r w:rsidRPr="006E68B5">
        <w:rPr>
          <w:sz w:val="27"/>
          <w:szCs w:val="27"/>
        </w:rPr>
        <w:t xml:space="preserve">его официального </w:t>
      </w:r>
      <w:r w:rsidR="003830CE" w:rsidRPr="006E68B5">
        <w:rPr>
          <w:sz w:val="27"/>
          <w:szCs w:val="27"/>
        </w:rPr>
        <w:t>опубликования.</w:t>
      </w:r>
    </w:p>
    <w:p w:rsidR="006E68B5" w:rsidRDefault="006E68B5" w:rsidP="003830CE">
      <w:pPr>
        <w:ind w:firstLine="709"/>
        <w:jc w:val="both"/>
        <w:rPr>
          <w:sz w:val="27"/>
          <w:szCs w:val="27"/>
        </w:rPr>
      </w:pPr>
    </w:p>
    <w:p w:rsidR="006E68B5" w:rsidRPr="006E68B5" w:rsidRDefault="006E68B5" w:rsidP="003830CE">
      <w:pPr>
        <w:ind w:firstLine="709"/>
        <w:jc w:val="both"/>
        <w:rPr>
          <w:sz w:val="27"/>
          <w:szCs w:val="27"/>
        </w:rPr>
      </w:pPr>
    </w:p>
    <w:tbl>
      <w:tblPr>
        <w:tblW w:w="0" w:type="auto"/>
        <w:jc w:val="center"/>
        <w:tblInd w:w="-252" w:type="dxa"/>
        <w:tblLook w:val="0000" w:firstRow="0" w:lastRow="0" w:firstColumn="0" w:lastColumn="0" w:noHBand="0" w:noVBand="0"/>
      </w:tblPr>
      <w:tblGrid>
        <w:gridCol w:w="4553"/>
        <w:gridCol w:w="900"/>
        <w:gridCol w:w="4369"/>
      </w:tblGrid>
      <w:tr w:rsidR="0003604F" w:rsidRPr="006E68B5" w:rsidTr="00AD4F75">
        <w:trPr>
          <w:jc w:val="center"/>
        </w:trPr>
        <w:tc>
          <w:tcPr>
            <w:tcW w:w="4553" w:type="dxa"/>
          </w:tcPr>
          <w:p w:rsidR="0003604F" w:rsidRPr="006E68B5" w:rsidRDefault="0003604F" w:rsidP="0003604F">
            <w:pPr>
              <w:pStyle w:val="1"/>
              <w:rPr>
                <w:sz w:val="27"/>
                <w:szCs w:val="27"/>
              </w:rPr>
            </w:pPr>
            <w:r w:rsidRPr="006E68B5">
              <w:rPr>
                <w:sz w:val="27"/>
                <w:szCs w:val="27"/>
              </w:rPr>
              <w:t>Глава</w:t>
            </w:r>
          </w:p>
          <w:p w:rsidR="0003604F" w:rsidRPr="006E68B5" w:rsidRDefault="0003604F" w:rsidP="0003604F">
            <w:pPr>
              <w:jc w:val="center"/>
              <w:rPr>
                <w:b/>
                <w:bCs/>
                <w:sz w:val="27"/>
                <w:szCs w:val="27"/>
              </w:rPr>
            </w:pPr>
            <w:r w:rsidRPr="006E68B5">
              <w:rPr>
                <w:b/>
                <w:bCs/>
                <w:sz w:val="27"/>
                <w:szCs w:val="27"/>
              </w:rPr>
              <w:t>муниципального образования</w:t>
            </w:r>
          </w:p>
          <w:p w:rsidR="0003604F" w:rsidRPr="006E68B5" w:rsidRDefault="003830CE" w:rsidP="0003604F">
            <w:pPr>
              <w:pStyle w:val="7"/>
              <w:spacing w:before="0"/>
              <w:jc w:val="center"/>
              <w:rPr>
                <w:rFonts w:ascii="Times New Roman" w:hAnsi="Times New Roman" w:cs="Times New Roman"/>
                <w:b/>
                <w:i w:val="0"/>
                <w:color w:val="auto"/>
                <w:sz w:val="27"/>
                <w:szCs w:val="27"/>
              </w:rPr>
            </w:pPr>
            <w:r w:rsidRPr="006E68B5">
              <w:rPr>
                <w:rFonts w:ascii="Times New Roman" w:hAnsi="Times New Roman" w:cs="Times New Roman"/>
                <w:b/>
                <w:i w:val="0"/>
                <w:color w:val="auto"/>
                <w:sz w:val="27"/>
                <w:szCs w:val="27"/>
              </w:rPr>
              <w:t>Юго-Восточное</w:t>
            </w:r>
            <w:r w:rsidR="0003604F" w:rsidRPr="006E68B5">
              <w:rPr>
                <w:rFonts w:ascii="Times New Roman" w:hAnsi="Times New Roman" w:cs="Times New Roman"/>
                <w:b/>
                <w:i w:val="0"/>
                <w:color w:val="auto"/>
                <w:sz w:val="27"/>
                <w:szCs w:val="27"/>
              </w:rPr>
              <w:t xml:space="preserve"> Суворовского</w:t>
            </w:r>
          </w:p>
          <w:p w:rsidR="0003604F" w:rsidRPr="006E68B5" w:rsidRDefault="0003604F" w:rsidP="0003604F">
            <w:pPr>
              <w:pStyle w:val="7"/>
              <w:spacing w:before="0"/>
              <w:jc w:val="center"/>
              <w:rPr>
                <w:rFonts w:ascii="Times New Roman" w:hAnsi="Times New Roman" w:cs="Times New Roman"/>
                <w:b/>
                <w:i w:val="0"/>
                <w:color w:val="auto"/>
                <w:sz w:val="27"/>
                <w:szCs w:val="27"/>
              </w:rPr>
            </w:pPr>
            <w:r w:rsidRPr="006E68B5">
              <w:rPr>
                <w:rFonts w:ascii="Times New Roman" w:hAnsi="Times New Roman" w:cs="Times New Roman"/>
                <w:b/>
                <w:i w:val="0"/>
                <w:color w:val="auto"/>
                <w:sz w:val="27"/>
                <w:szCs w:val="27"/>
              </w:rPr>
              <w:t>района</w:t>
            </w:r>
          </w:p>
        </w:tc>
        <w:tc>
          <w:tcPr>
            <w:tcW w:w="900" w:type="dxa"/>
          </w:tcPr>
          <w:p w:rsidR="0003604F" w:rsidRPr="006E68B5" w:rsidRDefault="0003604F" w:rsidP="0003604F">
            <w:pPr>
              <w:jc w:val="center"/>
              <w:rPr>
                <w:b/>
                <w:bCs/>
                <w:sz w:val="27"/>
                <w:szCs w:val="27"/>
              </w:rPr>
            </w:pPr>
          </w:p>
        </w:tc>
        <w:tc>
          <w:tcPr>
            <w:tcW w:w="4369" w:type="dxa"/>
          </w:tcPr>
          <w:p w:rsidR="0003604F" w:rsidRPr="006E68B5" w:rsidRDefault="0003604F" w:rsidP="0003604F">
            <w:pPr>
              <w:pStyle w:val="8"/>
              <w:spacing w:before="0"/>
              <w:ind w:firstLine="709"/>
              <w:rPr>
                <w:rFonts w:ascii="Times New Roman" w:hAnsi="Times New Roman" w:cs="Times New Roman"/>
                <w:b/>
                <w:color w:val="auto"/>
                <w:sz w:val="27"/>
                <w:szCs w:val="27"/>
              </w:rPr>
            </w:pPr>
          </w:p>
          <w:p w:rsidR="0003604F" w:rsidRPr="006E68B5" w:rsidRDefault="0003604F" w:rsidP="0003604F">
            <w:pPr>
              <w:pStyle w:val="8"/>
              <w:spacing w:before="0"/>
              <w:ind w:firstLine="709"/>
              <w:rPr>
                <w:rFonts w:ascii="Times New Roman" w:hAnsi="Times New Roman" w:cs="Times New Roman"/>
                <w:b/>
                <w:color w:val="auto"/>
                <w:sz w:val="27"/>
                <w:szCs w:val="27"/>
              </w:rPr>
            </w:pPr>
          </w:p>
          <w:p w:rsidR="0003604F" w:rsidRPr="006E68B5" w:rsidRDefault="001F51BC" w:rsidP="0003604F">
            <w:pPr>
              <w:pStyle w:val="8"/>
              <w:spacing w:before="0"/>
              <w:ind w:firstLine="709"/>
              <w:jc w:val="right"/>
              <w:rPr>
                <w:rFonts w:ascii="Times New Roman" w:hAnsi="Times New Roman" w:cs="Times New Roman"/>
                <w:b/>
                <w:color w:val="auto"/>
                <w:sz w:val="27"/>
                <w:szCs w:val="27"/>
              </w:rPr>
            </w:pPr>
            <w:r w:rsidRPr="006E68B5">
              <w:rPr>
                <w:rFonts w:ascii="Times New Roman" w:hAnsi="Times New Roman" w:cs="Times New Roman"/>
                <w:b/>
                <w:color w:val="auto"/>
                <w:sz w:val="27"/>
                <w:szCs w:val="27"/>
              </w:rPr>
              <w:t>М.И. Вяткина</w:t>
            </w:r>
          </w:p>
        </w:tc>
      </w:tr>
    </w:tbl>
    <w:p w:rsidR="0003604F" w:rsidRDefault="0003604F" w:rsidP="00084C57">
      <w:pPr>
        <w:ind w:firstLine="709"/>
        <w:jc w:val="right"/>
        <w:rPr>
          <w:b/>
          <w:bCs/>
          <w:sz w:val="27"/>
          <w:szCs w:val="27"/>
        </w:rPr>
      </w:pPr>
    </w:p>
    <w:p w:rsidR="00674D72" w:rsidRPr="002B3068" w:rsidRDefault="00674D72" w:rsidP="00674D72">
      <w:pPr>
        <w:tabs>
          <w:tab w:val="left" w:pos="4185"/>
        </w:tabs>
        <w:jc w:val="right"/>
        <w:rPr>
          <w:sz w:val="28"/>
          <w:szCs w:val="28"/>
        </w:rPr>
      </w:pPr>
      <w:r w:rsidRPr="002B3068">
        <w:rPr>
          <w:sz w:val="28"/>
          <w:szCs w:val="28"/>
        </w:rPr>
        <w:lastRenderedPageBreak/>
        <w:t xml:space="preserve">Приложение </w:t>
      </w:r>
      <w:r>
        <w:rPr>
          <w:sz w:val="28"/>
          <w:szCs w:val="28"/>
        </w:rPr>
        <w:t>1</w:t>
      </w:r>
    </w:p>
    <w:p w:rsidR="004270D6" w:rsidRDefault="00674D72" w:rsidP="004270D6">
      <w:pPr>
        <w:jc w:val="right"/>
        <w:rPr>
          <w:sz w:val="28"/>
          <w:szCs w:val="28"/>
        </w:rPr>
      </w:pPr>
      <w:r w:rsidRPr="002B3068">
        <w:rPr>
          <w:sz w:val="28"/>
          <w:szCs w:val="28"/>
        </w:rPr>
        <w:t xml:space="preserve">к </w:t>
      </w:r>
      <w:r w:rsidR="00A529EB">
        <w:rPr>
          <w:sz w:val="28"/>
          <w:szCs w:val="28"/>
        </w:rPr>
        <w:t>постановлению главы</w:t>
      </w:r>
    </w:p>
    <w:p w:rsidR="004270D6" w:rsidRDefault="004270D6" w:rsidP="004270D6">
      <w:pPr>
        <w:jc w:val="right"/>
        <w:rPr>
          <w:sz w:val="28"/>
          <w:szCs w:val="28"/>
        </w:rPr>
      </w:pPr>
      <w:r>
        <w:rPr>
          <w:sz w:val="28"/>
          <w:szCs w:val="28"/>
        </w:rPr>
        <w:t xml:space="preserve"> муниципального образования</w:t>
      </w:r>
    </w:p>
    <w:p w:rsidR="00674D72" w:rsidRDefault="004270D6" w:rsidP="004270D6">
      <w:pPr>
        <w:jc w:val="right"/>
        <w:rPr>
          <w:sz w:val="28"/>
          <w:szCs w:val="28"/>
        </w:rPr>
      </w:pPr>
      <w:r>
        <w:rPr>
          <w:sz w:val="28"/>
          <w:szCs w:val="28"/>
        </w:rPr>
        <w:t>Юго-Восточное Суворовского района</w:t>
      </w:r>
    </w:p>
    <w:p w:rsidR="00674D72" w:rsidRPr="002B3068" w:rsidRDefault="00674D72" w:rsidP="00674D72">
      <w:pPr>
        <w:jc w:val="right"/>
        <w:rPr>
          <w:sz w:val="28"/>
          <w:szCs w:val="28"/>
        </w:rPr>
      </w:pPr>
      <w:r w:rsidRPr="002B3068">
        <w:rPr>
          <w:sz w:val="28"/>
          <w:szCs w:val="28"/>
        </w:rPr>
        <w:t xml:space="preserve">от </w:t>
      </w:r>
      <w:r w:rsidR="00A529EB">
        <w:rPr>
          <w:sz w:val="28"/>
          <w:szCs w:val="28"/>
        </w:rPr>
        <w:t>21.09.2017</w:t>
      </w:r>
      <w:r w:rsidR="004270D6">
        <w:rPr>
          <w:sz w:val="28"/>
          <w:szCs w:val="28"/>
        </w:rPr>
        <w:t xml:space="preserve"> г.</w:t>
      </w:r>
      <w:r w:rsidR="001F51BC">
        <w:rPr>
          <w:sz w:val="28"/>
          <w:szCs w:val="28"/>
        </w:rPr>
        <w:t xml:space="preserve"> </w:t>
      </w:r>
      <w:r w:rsidRPr="002B3068">
        <w:rPr>
          <w:sz w:val="28"/>
          <w:szCs w:val="28"/>
        </w:rPr>
        <w:t xml:space="preserve">№ </w:t>
      </w:r>
      <w:r w:rsidR="00A529EB">
        <w:rPr>
          <w:sz w:val="28"/>
          <w:szCs w:val="28"/>
        </w:rPr>
        <w:t>3</w:t>
      </w:r>
    </w:p>
    <w:p w:rsidR="009B0664" w:rsidRDefault="009B0664" w:rsidP="009B0664">
      <w:pPr>
        <w:pStyle w:val="a5"/>
        <w:ind w:firstLine="709"/>
        <w:jc w:val="center"/>
        <w:rPr>
          <w:rFonts w:ascii="Times New Roman" w:hAnsi="Times New Roman" w:cs="Times New Roman"/>
          <w:b/>
          <w:sz w:val="28"/>
          <w:szCs w:val="28"/>
        </w:rPr>
      </w:pPr>
    </w:p>
    <w:p w:rsidR="00674D72" w:rsidRDefault="009B0664" w:rsidP="009B0664">
      <w:pPr>
        <w:pStyle w:val="a5"/>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9B0664">
        <w:rPr>
          <w:rFonts w:ascii="Times New Roman" w:hAnsi="Times New Roman" w:cs="Times New Roman"/>
          <w:b/>
          <w:sz w:val="28"/>
          <w:szCs w:val="28"/>
        </w:rPr>
        <w:t>роект решения Собрания депутатов муниципального образования Ю</w:t>
      </w:r>
      <w:bookmarkStart w:id="0" w:name="_GoBack"/>
      <w:bookmarkEnd w:id="0"/>
      <w:r w:rsidRPr="009B0664">
        <w:rPr>
          <w:rFonts w:ascii="Times New Roman" w:hAnsi="Times New Roman" w:cs="Times New Roman"/>
          <w:b/>
          <w:sz w:val="28"/>
          <w:szCs w:val="28"/>
        </w:rPr>
        <w:t>го-Восточное Суворовского района «О внесении изменений и дополнений в Устав муниципального образования Юго-Восточное Суворовского района»</w:t>
      </w:r>
    </w:p>
    <w:p w:rsidR="004270D6" w:rsidRPr="009B0664" w:rsidRDefault="004270D6" w:rsidP="009B0664">
      <w:pPr>
        <w:pStyle w:val="a5"/>
        <w:ind w:firstLine="709"/>
        <w:jc w:val="center"/>
        <w:rPr>
          <w:rFonts w:ascii="Times New Roman" w:eastAsia="MS Mincho" w:hAnsi="Times New Roman" w:cs="Times New Roman"/>
          <w:b/>
          <w:sz w:val="28"/>
          <w:szCs w:val="28"/>
        </w:rPr>
      </w:pPr>
    </w:p>
    <w:p w:rsidR="00C60A0B" w:rsidRPr="00546C39" w:rsidRDefault="00C60A0B" w:rsidP="00C60A0B">
      <w:pPr>
        <w:pStyle w:val="Style6"/>
        <w:widowControl/>
        <w:spacing w:line="240" w:lineRule="auto"/>
        <w:ind w:firstLine="709"/>
        <w:rPr>
          <w:sz w:val="28"/>
          <w:szCs w:val="28"/>
        </w:rPr>
      </w:pPr>
      <w:r w:rsidRPr="00546C39">
        <w:rPr>
          <w:rStyle w:val="FontStyle12"/>
        </w:rPr>
        <w:t xml:space="preserve">В целях приведения Устава муниципального образования Юго-Восточное Суворовского района в соответствие с действующим законодательством, </w:t>
      </w:r>
      <w:r w:rsidRPr="00546C39">
        <w:rPr>
          <w:sz w:val="28"/>
          <w:szCs w:val="28"/>
        </w:rPr>
        <w:t>учитывая результаты публичных слушаний</w:t>
      </w:r>
      <w:r w:rsidRPr="00546C39">
        <w:rPr>
          <w:rStyle w:val="FontStyle12"/>
        </w:rPr>
        <w:t>, Собрание депутатов муниципального образования Юго-Восточное Суворовского района РЕШИЛО:</w:t>
      </w:r>
    </w:p>
    <w:p w:rsidR="00C60A0B" w:rsidRPr="00546C39" w:rsidRDefault="00C60A0B" w:rsidP="00C60A0B">
      <w:pPr>
        <w:pStyle w:val="Style6"/>
        <w:widowControl/>
        <w:spacing w:line="240" w:lineRule="auto"/>
        <w:ind w:firstLine="709"/>
        <w:rPr>
          <w:rStyle w:val="FontStyle12"/>
        </w:rPr>
      </w:pPr>
      <w:r w:rsidRPr="00546C39">
        <w:rPr>
          <w:rStyle w:val="FontStyle12"/>
        </w:rPr>
        <w:t>1. Внести в Устав муниципального образования Юго-Восточное Суворовского района (далее - Устав) следующие изменения и дополнения:</w:t>
      </w:r>
    </w:p>
    <w:p w:rsidR="00C60A0B" w:rsidRPr="00546C39" w:rsidRDefault="00C60A0B" w:rsidP="00C60A0B">
      <w:pPr>
        <w:pStyle w:val="Style6"/>
        <w:widowControl/>
        <w:spacing w:line="240" w:lineRule="auto"/>
        <w:ind w:firstLine="709"/>
        <w:rPr>
          <w:rStyle w:val="FontStyle12"/>
        </w:rPr>
      </w:pPr>
      <w:r w:rsidRPr="00546C39">
        <w:rPr>
          <w:rStyle w:val="FontStyle12"/>
        </w:rPr>
        <w:t>1.1. Часть 1 статьи 8 дополнить пунктом 15 следующего содержания:</w:t>
      </w:r>
    </w:p>
    <w:p w:rsidR="00C60A0B" w:rsidRPr="00546C39" w:rsidRDefault="00C60A0B" w:rsidP="00C60A0B">
      <w:pPr>
        <w:autoSpaceDE w:val="0"/>
        <w:autoSpaceDN w:val="0"/>
        <w:adjustRightInd w:val="0"/>
        <w:ind w:firstLine="540"/>
        <w:jc w:val="both"/>
        <w:rPr>
          <w:bCs/>
          <w:sz w:val="28"/>
          <w:szCs w:val="28"/>
        </w:rPr>
      </w:pPr>
      <w:r w:rsidRPr="00546C39">
        <w:rPr>
          <w:rStyle w:val="FontStyle12"/>
        </w:rPr>
        <w:t xml:space="preserve">«15) </w:t>
      </w:r>
      <w:r w:rsidRPr="00546C39">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546C39">
        <w:rPr>
          <w:sz w:val="28"/>
          <w:szCs w:val="28"/>
        </w:rPr>
        <w:t>.</w:t>
      </w:r>
      <w:r w:rsidRPr="00546C39">
        <w:rPr>
          <w:bCs/>
          <w:sz w:val="28"/>
          <w:szCs w:val="28"/>
        </w:rPr>
        <w:t>»;</w:t>
      </w:r>
      <w:proofErr w:type="gramEnd"/>
    </w:p>
    <w:p w:rsidR="00C60A0B" w:rsidRPr="00546C39" w:rsidRDefault="00C60A0B" w:rsidP="00C60A0B">
      <w:pPr>
        <w:autoSpaceDE w:val="0"/>
        <w:autoSpaceDN w:val="0"/>
        <w:adjustRightInd w:val="0"/>
        <w:ind w:firstLine="540"/>
        <w:jc w:val="both"/>
        <w:rPr>
          <w:bCs/>
          <w:sz w:val="28"/>
          <w:szCs w:val="28"/>
        </w:rPr>
      </w:pPr>
      <w:r w:rsidRPr="00546C39">
        <w:rPr>
          <w:bCs/>
          <w:sz w:val="28"/>
          <w:szCs w:val="28"/>
        </w:rPr>
        <w:t>1.2. Статью 35 дополнить частью 4 следующего содержания:</w:t>
      </w:r>
    </w:p>
    <w:p w:rsidR="00C60A0B" w:rsidRPr="00546C39" w:rsidRDefault="00C60A0B" w:rsidP="00C60A0B">
      <w:pPr>
        <w:autoSpaceDE w:val="0"/>
        <w:autoSpaceDN w:val="0"/>
        <w:adjustRightInd w:val="0"/>
        <w:ind w:firstLine="709"/>
        <w:jc w:val="both"/>
        <w:rPr>
          <w:bCs/>
          <w:sz w:val="28"/>
          <w:szCs w:val="28"/>
        </w:rPr>
      </w:pPr>
      <w:r w:rsidRPr="00546C39">
        <w:rPr>
          <w:bCs/>
          <w:sz w:val="28"/>
          <w:szCs w:val="28"/>
        </w:rPr>
        <w:t>«4. В случае досрочного прекращения полномочий главы муниципального образования избрание нового главы муниципального образования Собранием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C60A0B" w:rsidRPr="00546C39" w:rsidRDefault="00C60A0B" w:rsidP="00C60A0B">
      <w:pPr>
        <w:autoSpaceDE w:val="0"/>
        <w:autoSpaceDN w:val="0"/>
        <w:adjustRightInd w:val="0"/>
        <w:ind w:firstLine="709"/>
        <w:jc w:val="both"/>
        <w:rPr>
          <w:bCs/>
          <w:sz w:val="28"/>
          <w:szCs w:val="28"/>
        </w:rPr>
      </w:pPr>
      <w:r w:rsidRPr="00546C39">
        <w:rPr>
          <w:bCs/>
          <w:sz w:val="28"/>
          <w:szCs w:val="28"/>
        </w:rPr>
        <w:t xml:space="preserve">При этом если до истечения </w:t>
      </w:r>
      <w:proofErr w:type="gramStart"/>
      <w:r w:rsidRPr="00546C39">
        <w:rPr>
          <w:bCs/>
          <w:sz w:val="28"/>
          <w:szCs w:val="28"/>
        </w:rPr>
        <w:t>срока полномочий Собрания депутатов муниципального образования</w:t>
      </w:r>
      <w:proofErr w:type="gramEnd"/>
      <w:r w:rsidRPr="00546C39">
        <w:rPr>
          <w:bCs/>
          <w:sz w:val="28"/>
          <w:szCs w:val="28"/>
        </w:rPr>
        <w:t xml:space="preserve"> осталось менее шести месяцев, избрание главы муниципального образования осуществляется на первом заседании вновь избранного Собрания депутатов муниципального образования.»;</w:t>
      </w:r>
    </w:p>
    <w:p w:rsidR="00C60A0B" w:rsidRPr="00546C39" w:rsidRDefault="00C60A0B" w:rsidP="00C60A0B">
      <w:pPr>
        <w:autoSpaceDE w:val="0"/>
        <w:autoSpaceDN w:val="0"/>
        <w:adjustRightInd w:val="0"/>
        <w:ind w:firstLine="709"/>
        <w:jc w:val="both"/>
        <w:rPr>
          <w:bCs/>
          <w:sz w:val="28"/>
          <w:szCs w:val="28"/>
        </w:rPr>
      </w:pPr>
      <w:r w:rsidRPr="00546C39">
        <w:rPr>
          <w:bCs/>
          <w:sz w:val="28"/>
          <w:szCs w:val="28"/>
        </w:rPr>
        <w:t>1.3. Абзац 2 части 2 статьи 67изложить в следующей редакции:</w:t>
      </w:r>
    </w:p>
    <w:p w:rsidR="00C60A0B" w:rsidRPr="00546C39" w:rsidRDefault="00C60A0B" w:rsidP="00C60A0B">
      <w:pPr>
        <w:autoSpaceDE w:val="0"/>
        <w:autoSpaceDN w:val="0"/>
        <w:adjustRightInd w:val="0"/>
        <w:ind w:firstLine="540"/>
        <w:jc w:val="both"/>
        <w:rPr>
          <w:sz w:val="28"/>
          <w:szCs w:val="28"/>
        </w:rPr>
      </w:pPr>
      <w:proofErr w:type="gramStart"/>
      <w:r w:rsidRPr="00546C39">
        <w:rPr>
          <w:bCs/>
          <w:sz w:val="28"/>
          <w:szCs w:val="28"/>
        </w:rPr>
        <w:t>«</w:t>
      </w:r>
      <w:r w:rsidRPr="00546C3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образования, принявшего решение о внесении</w:t>
      </w:r>
      <w:proofErr w:type="gramEnd"/>
      <w:r w:rsidRPr="00546C39">
        <w:rPr>
          <w:sz w:val="28"/>
          <w:szCs w:val="28"/>
        </w:rPr>
        <w:t xml:space="preserve"> указанных изменений и дополнений в устав муниципального образования, а в случае формирования представительного органа</w:t>
      </w:r>
      <w:proofErr w:type="gramStart"/>
      <w:r w:rsidRPr="00546C39">
        <w:rPr>
          <w:sz w:val="28"/>
          <w:szCs w:val="28"/>
        </w:rPr>
        <w:t>.»;</w:t>
      </w:r>
      <w:proofErr w:type="gramEnd"/>
    </w:p>
    <w:p w:rsidR="00C60A0B" w:rsidRPr="00546C39" w:rsidRDefault="00C60A0B" w:rsidP="00C60A0B">
      <w:pPr>
        <w:pStyle w:val="Style5"/>
        <w:widowControl/>
        <w:tabs>
          <w:tab w:val="left" w:pos="1063"/>
        </w:tabs>
        <w:spacing w:line="240" w:lineRule="auto"/>
        <w:ind w:firstLine="709"/>
        <w:rPr>
          <w:rStyle w:val="FontStyle12"/>
        </w:rPr>
      </w:pPr>
      <w:r w:rsidRPr="00546C39">
        <w:rPr>
          <w:rStyle w:val="FontStyle12"/>
        </w:rPr>
        <w:t>1.4. Часть 8 статьи 47 изложить в следующей редакции:</w:t>
      </w:r>
    </w:p>
    <w:p w:rsidR="00C60A0B" w:rsidRPr="00546C39" w:rsidRDefault="00C60A0B" w:rsidP="00C60A0B">
      <w:pPr>
        <w:pStyle w:val="Style5"/>
        <w:widowControl/>
        <w:tabs>
          <w:tab w:val="left" w:pos="1063"/>
        </w:tabs>
        <w:spacing w:line="240" w:lineRule="auto"/>
        <w:ind w:firstLine="709"/>
        <w:rPr>
          <w:rStyle w:val="FontStyle12"/>
        </w:rPr>
      </w:pPr>
      <w:r w:rsidRPr="00546C39">
        <w:rPr>
          <w:rStyle w:val="FontStyle12"/>
        </w:rPr>
        <w:t xml:space="preserve">«8. </w:t>
      </w:r>
      <w:proofErr w:type="gramStart"/>
      <w:r w:rsidRPr="00546C39">
        <w:rPr>
          <w:rStyle w:val="FontStyle12"/>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w:t>
      </w:r>
      <w:r w:rsidRPr="00546C39">
        <w:rPr>
          <w:rStyle w:val="FontStyle12"/>
        </w:rPr>
        <w:lastRenderedPageBreak/>
        <w:t>организаций, учредителем которых выступает муниципальное образование, а так же соглашения, заключаемые между органами местного самоуправления, подлежат подписанию и опубликованию (обнародованию) в течение 10 дней со дня их принятия и вступают в силу после их официального опубликования (обнародования).».</w:t>
      </w:r>
      <w:proofErr w:type="gramEnd"/>
    </w:p>
    <w:p w:rsidR="00C60A0B" w:rsidRPr="00546C39" w:rsidRDefault="00C60A0B" w:rsidP="00C60A0B">
      <w:pPr>
        <w:pStyle w:val="Style5"/>
        <w:widowControl/>
        <w:tabs>
          <w:tab w:val="left" w:pos="1063"/>
        </w:tabs>
        <w:spacing w:line="240" w:lineRule="auto"/>
        <w:ind w:firstLine="709"/>
        <w:rPr>
          <w:rStyle w:val="FontStyle12"/>
        </w:rPr>
      </w:pPr>
      <w:r w:rsidRPr="00546C39">
        <w:rPr>
          <w:rStyle w:val="FontStyle12"/>
        </w:rPr>
        <w:t>2. Настоящее решение направить в Управление Министерства юстиции Российской Федераций по Тульской области для государственной регистрации.</w:t>
      </w:r>
    </w:p>
    <w:p w:rsidR="00C60A0B" w:rsidRPr="00546C39" w:rsidRDefault="00C60A0B" w:rsidP="00C60A0B">
      <w:pPr>
        <w:pStyle w:val="Style5"/>
        <w:widowControl/>
        <w:tabs>
          <w:tab w:val="left" w:pos="1171"/>
        </w:tabs>
        <w:spacing w:line="240" w:lineRule="auto"/>
        <w:ind w:firstLine="709"/>
        <w:rPr>
          <w:rStyle w:val="FontStyle12"/>
        </w:rPr>
      </w:pPr>
      <w:r w:rsidRPr="00546C39">
        <w:rPr>
          <w:rStyle w:val="FontStyle12"/>
        </w:rPr>
        <w:t>3. Настоящее решение вступает в силу со дня официального опубликования после его государственной регистрации.</w:t>
      </w:r>
    </w:p>
    <w:p w:rsidR="001F51BC" w:rsidRPr="00E32290" w:rsidRDefault="001F51BC" w:rsidP="001F51BC">
      <w:pPr>
        <w:ind w:firstLine="709"/>
        <w:jc w:val="both"/>
        <w:rPr>
          <w:sz w:val="28"/>
          <w:szCs w:val="28"/>
        </w:rPr>
      </w:pPr>
    </w:p>
    <w:p w:rsidR="00054EF1" w:rsidRPr="00844D31" w:rsidRDefault="00054EF1" w:rsidP="00054EF1">
      <w:pPr>
        <w:rPr>
          <w:sz w:val="27"/>
          <w:szCs w:val="27"/>
        </w:rPr>
      </w:pPr>
    </w:p>
    <w:tbl>
      <w:tblPr>
        <w:tblW w:w="0" w:type="auto"/>
        <w:jc w:val="center"/>
        <w:tblLook w:val="04A0" w:firstRow="1" w:lastRow="0" w:firstColumn="1" w:lastColumn="0" w:noHBand="0" w:noVBand="1"/>
      </w:tblPr>
      <w:tblGrid>
        <w:gridCol w:w="4077"/>
        <w:gridCol w:w="5494"/>
      </w:tblGrid>
      <w:tr w:rsidR="00054EF1" w:rsidRPr="009723DE" w:rsidTr="008D4E05">
        <w:trPr>
          <w:jc w:val="center"/>
        </w:trPr>
        <w:tc>
          <w:tcPr>
            <w:tcW w:w="4077" w:type="dxa"/>
          </w:tcPr>
          <w:p w:rsidR="00054EF1" w:rsidRPr="009723DE" w:rsidRDefault="00054EF1" w:rsidP="008D4E05">
            <w:pPr>
              <w:jc w:val="center"/>
              <w:rPr>
                <w:b/>
                <w:szCs w:val="28"/>
              </w:rPr>
            </w:pPr>
            <w:r w:rsidRPr="009723DE">
              <w:rPr>
                <w:b/>
                <w:sz w:val="28"/>
                <w:szCs w:val="28"/>
              </w:rPr>
              <w:t>Глава</w:t>
            </w:r>
          </w:p>
          <w:p w:rsidR="00054EF1" w:rsidRPr="009723DE" w:rsidRDefault="00054EF1" w:rsidP="00054EF1">
            <w:pPr>
              <w:jc w:val="center"/>
              <w:rPr>
                <w:b/>
                <w:szCs w:val="28"/>
              </w:rPr>
            </w:pPr>
            <w:r w:rsidRPr="009723DE">
              <w:rPr>
                <w:b/>
                <w:sz w:val="28"/>
                <w:szCs w:val="28"/>
              </w:rPr>
              <w:t>муниципального образования Юго-Восточное Суворовского района</w:t>
            </w:r>
          </w:p>
        </w:tc>
        <w:tc>
          <w:tcPr>
            <w:tcW w:w="5494" w:type="dxa"/>
          </w:tcPr>
          <w:p w:rsidR="00054EF1" w:rsidRPr="009723DE" w:rsidRDefault="00054EF1" w:rsidP="008D4E05">
            <w:pPr>
              <w:jc w:val="right"/>
              <w:rPr>
                <w:b/>
                <w:szCs w:val="28"/>
              </w:rPr>
            </w:pPr>
          </w:p>
          <w:p w:rsidR="00054EF1" w:rsidRPr="009723DE" w:rsidRDefault="00054EF1" w:rsidP="008D4E05">
            <w:pPr>
              <w:jc w:val="right"/>
              <w:rPr>
                <w:b/>
                <w:szCs w:val="28"/>
              </w:rPr>
            </w:pPr>
          </w:p>
          <w:p w:rsidR="00054EF1" w:rsidRPr="009723DE" w:rsidRDefault="001F51BC" w:rsidP="008D4E05">
            <w:pPr>
              <w:jc w:val="right"/>
              <w:rPr>
                <w:b/>
                <w:szCs w:val="28"/>
              </w:rPr>
            </w:pPr>
            <w:r>
              <w:rPr>
                <w:b/>
                <w:sz w:val="28"/>
                <w:szCs w:val="28"/>
              </w:rPr>
              <w:t>М.И. Вяткина</w:t>
            </w:r>
          </w:p>
        </w:tc>
      </w:tr>
    </w:tbl>
    <w:p w:rsidR="001F51BC" w:rsidRDefault="001F51BC">
      <w:pPr>
        <w:spacing w:after="200" w:line="276" w:lineRule="auto"/>
      </w:pPr>
      <w:r>
        <w:br w:type="page"/>
      </w:r>
    </w:p>
    <w:p w:rsidR="001B6F4C" w:rsidRPr="002B3068" w:rsidRDefault="001B6F4C" w:rsidP="001B6F4C">
      <w:pPr>
        <w:tabs>
          <w:tab w:val="left" w:pos="4185"/>
        </w:tabs>
        <w:jc w:val="right"/>
        <w:rPr>
          <w:sz w:val="28"/>
          <w:szCs w:val="28"/>
        </w:rPr>
      </w:pPr>
      <w:r w:rsidRPr="002B3068">
        <w:rPr>
          <w:sz w:val="28"/>
          <w:szCs w:val="28"/>
        </w:rPr>
        <w:lastRenderedPageBreak/>
        <w:t xml:space="preserve">Приложение </w:t>
      </w:r>
      <w:r>
        <w:rPr>
          <w:sz w:val="28"/>
          <w:szCs w:val="28"/>
        </w:rPr>
        <w:t>2</w:t>
      </w:r>
    </w:p>
    <w:p w:rsidR="001B6F4C" w:rsidRPr="002B3068" w:rsidRDefault="001B6F4C" w:rsidP="001B6F4C">
      <w:pPr>
        <w:jc w:val="right"/>
        <w:rPr>
          <w:sz w:val="28"/>
          <w:szCs w:val="28"/>
        </w:rPr>
      </w:pPr>
      <w:r w:rsidRPr="002B3068">
        <w:rPr>
          <w:sz w:val="28"/>
          <w:szCs w:val="28"/>
        </w:rPr>
        <w:t xml:space="preserve">к </w:t>
      </w:r>
      <w:r w:rsidR="00A529EB">
        <w:rPr>
          <w:sz w:val="28"/>
          <w:szCs w:val="28"/>
        </w:rPr>
        <w:t>постановлению главы</w:t>
      </w:r>
    </w:p>
    <w:p w:rsidR="001B6F4C" w:rsidRDefault="001B6F4C" w:rsidP="001B6F4C">
      <w:pPr>
        <w:jc w:val="right"/>
        <w:rPr>
          <w:sz w:val="28"/>
          <w:szCs w:val="28"/>
        </w:rPr>
      </w:pPr>
      <w:r w:rsidRPr="002B3068">
        <w:rPr>
          <w:sz w:val="28"/>
          <w:szCs w:val="28"/>
        </w:rPr>
        <w:t>муниципального образования</w:t>
      </w:r>
    </w:p>
    <w:p w:rsidR="001B6F4C" w:rsidRDefault="001B6F4C" w:rsidP="001B6F4C">
      <w:pPr>
        <w:jc w:val="right"/>
        <w:rPr>
          <w:sz w:val="28"/>
          <w:szCs w:val="28"/>
        </w:rPr>
      </w:pPr>
      <w:r>
        <w:rPr>
          <w:sz w:val="28"/>
          <w:szCs w:val="28"/>
        </w:rPr>
        <w:t>Юго-Восточное Суворовского района</w:t>
      </w:r>
    </w:p>
    <w:p w:rsidR="003E667E" w:rsidRPr="002B3068" w:rsidRDefault="003E667E" w:rsidP="003E667E">
      <w:pPr>
        <w:jc w:val="right"/>
        <w:rPr>
          <w:sz w:val="28"/>
          <w:szCs w:val="28"/>
        </w:rPr>
      </w:pPr>
      <w:r w:rsidRPr="002B3068">
        <w:rPr>
          <w:sz w:val="28"/>
          <w:szCs w:val="28"/>
        </w:rPr>
        <w:t xml:space="preserve">от </w:t>
      </w:r>
      <w:r w:rsidR="00A529EB">
        <w:rPr>
          <w:sz w:val="28"/>
          <w:szCs w:val="28"/>
        </w:rPr>
        <w:t>21.09.</w:t>
      </w:r>
      <w:r>
        <w:rPr>
          <w:sz w:val="28"/>
          <w:szCs w:val="28"/>
        </w:rPr>
        <w:t xml:space="preserve">2017 г. </w:t>
      </w:r>
      <w:r w:rsidRPr="002B3068">
        <w:rPr>
          <w:sz w:val="28"/>
          <w:szCs w:val="28"/>
        </w:rPr>
        <w:t xml:space="preserve">№ </w:t>
      </w:r>
      <w:r w:rsidR="00A529EB">
        <w:rPr>
          <w:sz w:val="28"/>
          <w:szCs w:val="28"/>
        </w:rPr>
        <w:t>3</w:t>
      </w:r>
    </w:p>
    <w:p w:rsidR="00684B13" w:rsidRDefault="00684B13" w:rsidP="00684B13">
      <w:pPr>
        <w:pStyle w:val="a5"/>
        <w:ind w:firstLine="709"/>
        <w:jc w:val="center"/>
        <w:rPr>
          <w:rFonts w:ascii="Times New Roman" w:eastAsia="MS Mincho" w:hAnsi="Times New Roman" w:cs="Times New Roman"/>
          <w:b/>
          <w:sz w:val="28"/>
          <w:szCs w:val="28"/>
        </w:rPr>
      </w:pPr>
    </w:p>
    <w:p w:rsidR="003830CE" w:rsidRPr="00044832" w:rsidRDefault="003830CE" w:rsidP="003830CE">
      <w:pPr>
        <w:pStyle w:val="aa"/>
        <w:spacing w:after="0"/>
        <w:jc w:val="center"/>
        <w:rPr>
          <w:b/>
          <w:sz w:val="28"/>
          <w:szCs w:val="28"/>
        </w:rPr>
      </w:pPr>
      <w:r w:rsidRPr="00044832">
        <w:rPr>
          <w:b/>
          <w:sz w:val="28"/>
          <w:szCs w:val="28"/>
        </w:rPr>
        <w:t>Состав</w:t>
      </w:r>
      <w:r>
        <w:rPr>
          <w:b/>
          <w:sz w:val="28"/>
          <w:szCs w:val="28"/>
        </w:rPr>
        <w:t xml:space="preserve"> </w:t>
      </w:r>
      <w:r w:rsidRPr="00044832">
        <w:rPr>
          <w:b/>
          <w:sz w:val="28"/>
          <w:szCs w:val="28"/>
        </w:rPr>
        <w:t xml:space="preserve">организационного комитета по подготовке и проведению публичных слушаний по проекту решения Собрания депутатов муниципального образования </w:t>
      </w:r>
      <w:r>
        <w:rPr>
          <w:b/>
          <w:sz w:val="28"/>
          <w:szCs w:val="28"/>
        </w:rPr>
        <w:t>Юго-Восточное</w:t>
      </w:r>
      <w:r w:rsidRPr="00044832">
        <w:rPr>
          <w:b/>
          <w:sz w:val="28"/>
          <w:szCs w:val="28"/>
        </w:rPr>
        <w:t xml:space="preserve"> Суворовского района «О внесении изменений и дополнений в Устав муниципального образования </w:t>
      </w:r>
      <w:r>
        <w:rPr>
          <w:b/>
          <w:sz w:val="28"/>
          <w:szCs w:val="28"/>
        </w:rPr>
        <w:t>Юго-Восточное</w:t>
      </w:r>
      <w:r w:rsidRPr="00044832">
        <w:rPr>
          <w:b/>
          <w:sz w:val="28"/>
          <w:szCs w:val="28"/>
        </w:rPr>
        <w:t xml:space="preserve"> Суворовского района»</w:t>
      </w:r>
    </w:p>
    <w:p w:rsidR="003830CE" w:rsidRPr="00044832" w:rsidRDefault="003830CE" w:rsidP="003830CE">
      <w:pPr>
        <w:pStyle w:val="aa"/>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545"/>
        <w:gridCol w:w="310"/>
        <w:gridCol w:w="4253"/>
      </w:tblGrid>
      <w:tr w:rsidR="00626314" w:rsidRPr="002B3068" w:rsidTr="00A016AB">
        <w:trPr>
          <w:trHeight w:val="474"/>
        </w:trPr>
        <w:tc>
          <w:tcPr>
            <w:tcW w:w="0" w:type="auto"/>
          </w:tcPr>
          <w:p w:rsidR="00626314" w:rsidRDefault="00626314" w:rsidP="00A016AB">
            <w:pPr>
              <w:pStyle w:val="aa"/>
              <w:spacing w:after="0"/>
              <w:jc w:val="both"/>
              <w:rPr>
                <w:szCs w:val="28"/>
              </w:rPr>
            </w:pPr>
            <w:r>
              <w:rPr>
                <w:sz w:val="28"/>
                <w:szCs w:val="28"/>
              </w:rPr>
              <w:t>1</w:t>
            </w:r>
          </w:p>
        </w:tc>
        <w:tc>
          <w:tcPr>
            <w:tcW w:w="4545" w:type="dxa"/>
          </w:tcPr>
          <w:p w:rsidR="00626314" w:rsidRDefault="00626314" w:rsidP="00A016AB">
            <w:pPr>
              <w:pStyle w:val="aa"/>
              <w:spacing w:after="0"/>
              <w:jc w:val="both"/>
              <w:rPr>
                <w:szCs w:val="28"/>
              </w:rPr>
            </w:pPr>
            <w:r w:rsidRPr="00491D90">
              <w:rPr>
                <w:sz w:val="28"/>
                <w:szCs w:val="28"/>
              </w:rPr>
              <w:t>Хромов</w:t>
            </w:r>
            <w:r>
              <w:rPr>
                <w:sz w:val="28"/>
                <w:szCs w:val="28"/>
              </w:rPr>
              <w:t xml:space="preserve"> </w:t>
            </w:r>
            <w:r w:rsidRPr="00491D90">
              <w:rPr>
                <w:sz w:val="28"/>
                <w:szCs w:val="28"/>
              </w:rPr>
              <w:t>Виктор Алексеевич</w:t>
            </w:r>
          </w:p>
        </w:tc>
        <w:tc>
          <w:tcPr>
            <w:tcW w:w="310" w:type="dxa"/>
          </w:tcPr>
          <w:p w:rsidR="00626314" w:rsidRPr="002B3068" w:rsidRDefault="00626314" w:rsidP="00A016AB">
            <w:pPr>
              <w:pStyle w:val="aa"/>
              <w:spacing w:after="0"/>
              <w:jc w:val="both"/>
              <w:rPr>
                <w:szCs w:val="28"/>
              </w:rPr>
            </w:pPr>
          </w:p>
        </w:tc>
        <w:tc>
          <w:tcPr>
            <w:tcW w:w="4253" w:type="dxa"/>
          </w:tcPr>
          <w:p w:rsidR="00626314" w:rsidRPr="002B3068" w:rsidRDefault="00626314" w:rsidP="00B552F0">
            <w:pPr>
              <w:pStyle w:val="aa"/>
              <w:spacing w:after="0"/>
              <w:jc w:val="both"/>
              <w:rPr>
                <w:szCs w:val="28"/>
              </w:rPr>
            </w:pPr>
            <w:r w:rsidRPr="002B3068">
              <w:rPr>
                <w:sz w:val="28"/>
                <w:szCs w:val="28"/>
              </w:rPr>
              <w:t>председатель оргкомитета</w:t>
            </w:r>
            <w:r>
              <w:rPr>
                <w:sz w:val="28"/>
                <w:szCs w:val="28"/>
              </w:rPr>
              <w:t xml:space="preserve"> заместитель главы администрации муниципального образования Юго-Восточное Суворовского района</w:t>
            </w:r>
          </w:p>
        </w:tc>
      </w:tr>
      <w:tr w:rsidR="003830CE" w:rsidRPr="002B3068" w:rsidTr="00A016AB">
        <w:tc>
          <w:tcPr>
            <w:tcW w:w="0" w:type="auto"/>
          </w:tcPr>
          <w:p w:rsidR="003830CE" w:rsidRDefault="003830CE" w:rsidP="00A016AB">
            <w:pPr>
              <w:pStyle w:val="aa"/>
              <w:spacing w:after="0"/>
              <w:jc w:val="both"/>
              <w:rPr>
                <w:szCs w:val="28"/>
              </w:rPr>
            </w:pPr>
            <w:r>
              <w:rPr>
                <w:sz w:val="28"/>
                <w:szCs w:val="28"/>
              </w:rPr>
              <w:t>2</w:t>
            </w:r>
          </w:p>
        </w:tc>
        <w:tc>
          <w:tcPr>
            <w:tcW w:w="4545" w:type="dxa"/>
          </w:tcPr>
          <w:p w:rsidR="001F51BC" w:rsidRDefault="001F51BC" w:rsidP="00A016AB">
            <w:pPr>
              <w:pStyle w:val="aa"/>
              <w:spacing w:after="0"/>
              <w:jc w:val="both"/>
              <w:rPr>
                <w:szCs w:val="28"/>
              </w:rPr>
            </w:pPr>
            <w:r>
              <w:rPr>
                <w:sz w:val="28"/>
                <w:szCs w:val="28"/>
              </w:rPr>
              <w:t xml:space="preserve">Струкова </w:t>
            </w:r>
            <w:r w:rsidRPr="002B3068">
              <w:rPr>
                <w:sz w:val="28"/>
                <w:szCs w:val="28"/>
              </w:rPr>
              <w:t>Юлия Викторовна</w:t>
            </w:r>
          </w:p>
          <w:p w:rsidR="003830CE" w:rsidRPr="002B3068" w:rsidRDefault="003830CE" w:rsidP="00A016AB">
            <w:pPr>
              <w:pStyle w:val="aa"/>
              <w:spacing w:after="0"/>
              <w:jc w:val="both"/>
              <w:rPr>
                <w:szCs w:val="28"/>
              </w:rPr>
            </w:pPr>
          </w:p>
        </w:tc>
        <w:tc>
          <w:tcPr>
            <w:tcW w:w="310" w:type="dxa"/>
          </w:tcPr>
          <w:p w:rsidR="003830CE" w:rsidRPr="002B3068" w:rsidRDefault="003830CE" w:rsidP="00A016AB">
            <w:pPr>
              <w:pStyle w:val="aa"/>
              <w:spacing w:after="0"/>
              <w:jc w:val="both"/>
              <w:rPr>
                <w:szCs w:val="28"/>
              </w:rPr>
            </w:pPr>
            <w:r w:rsidRPr="002B3068">
              <w:rPr>
                <w:sz w:val="28"/>
                <w:szCs w:val="28"/>
              </w:rPr>
              <w:t>-</w:t>
            </w:r>
          </w:p>
        </w:tc>
        <w:tc>
          <w:tcPr>
            <w:tcW w:w="4253" w:type="dxa"/>
          </w:tcPr>
          <w:p w:rsidR="003830CE" w:rsidRPr="002B3068" w:rsidRDefault="005E29FC" w:rsidP="001F51BC">
            <w:pPr>
              <w:pStyle w:val="aa"/>
              <w:spacing w:after="0"/>
              <w:jc w:val="both"/>
              <w:rPr>
                <w:szCs w:val="28"/>
              </w:rPr>
            </w:pPr>
            <w:r>
              <w:rPr>
                <w:sz w:val="28"/>
                <w:szCs w:val="28"/>
              </w:rPr>
              <w:t xml:space="preserve">Секретарь оргкомитета, </w:t>
            </w:r>
            <w:r w:rsidR="001F51BC">
              <w:rPr>
                <w:sz w:val="28"/>
                <w:szCs w:val="28"/>
              </w:rPr>
              <w:t>консультант делопроизводства администрации муниципального образования Юго-Восточное Суворовского района</w:t>
            </w:r>
          </w:p>
        </w:tc>
      </w:tr>
      <w:tr w:rsidR="003830CE" w:rsidRPr="002B3068" w:rsidTr="00A016AB">
        <w:tc>
          <w:tcPr>
            <w:tcW w:w="0" w:type="auto"/>
          </w:tcPr>
          <w:p w:rsidR="003830CE" w:rsidRPr="002B3068" w:rsidRDefault="003830CE" w:rsidP="00A016AB">
            <w:pPr>
              <w:pStyle w:val="aa"/>
              <w:spacing w:after="0"/>
              <w:jc w:val="both"/>
              <w:rPr>
                <w:szCs w:val="28"/>
              </w:rPr>
            </w:pPr>
          </w:p>
        </w:tc>
        <w:tc>
          <w:tcPr>
            <w:tcW w:w="4545" w:type="dxa"/>
          </w:tcPr>
          <w:p w:rsidR="003830CE" w:rsidRPr="002B3068" w:rsidRDefault="003830CE" w:rsidP="00A016AB">
            <w:pPr>
              <w:pStyle w:val="aa"/>
              <w:spacing w:after="0"/>
              <w:jc w:val="both"/>
              <w:rPr>
                <w:szCs w:val="28"/>
              </w:rPr>
            </w:pPr>
            <w:r w:rsidRPr="002B3068">
              <w:rPr>
                <w:sz w:val="28"/>
                <w:szCs w:val="28"/>
              </w:rPr>
              <w:t>Члены оргкомитета:</w:t>
            </w:r>
          </w:p>
        </w:tc>
        <w:tc>
          <w:tcPr>
            <w:tcW w:w="310" w:type="dxa"/>
          </w:tcPr>
          <w:p w:rsidR="003830CE" w:rsidRPr="002B3068" w:rsidRDefault="003830CE" w:rsidP="00A016AB">
            <w:pPr>
              <w:pStyle w:val="aa"/>
              <w:spacing w:after="0"/>
              <w:jc w:val="both"/>
              <w:rPr>
                <w:szCs w:val="28"/>
              </w:rPr>
            </w:pPr>
          </w:p>
        </w:tc>
        <w:tc>
          <w:tcPr>
            <w:tcW w:w="4253" w:type="dxa"/>
          </w:tcPr>
          <w:p w:rsidR="003830CE" w:rsidRPr="002B3068" w:rsidRDefault="003830CE" w:rsidP="00A016AB">
            <w:pPr>
              <w:pStyle w:val="aa"/>
              <w:spacing w:after="0"/>
              <w:jc w:val="both"/>
              <w:rPr>
                <w:szCs w:val="28"/>
              </w:rPr>
            </w:pPr>
          </w:p>
        </w:tc>
      </w:tr>
      <w:tr w:rsidR="003830CE" w:rsidRPr="002B3068" w:rsidTr="00A016AB">
        <w:tc>
          <w:tcPr>
            <w:tcW w:w="0" w:type="auto"/>
          </w:tcPr>
          <w:p w:rsidR="003830CE" w:rsidRPr="002B3068" w:rsidRDefault="003830CE" w:rsidP="00A016AB">
            <w:pPr>
              <w:pStyle w:val="aa"/>
              <w:spacing w:after="0"/>
              <w:jc w:val="both"/>
              <w:rPr>
                <w:szCs w:val="28"/>
              </w:rPr>
            </w:pPr>
            <w:r>
              <w:rPr>
                <w:sz w:val="28"/>
                <w:szCs w:val="28"/>
              </w:rPr>
              <w:t>3</w:t>
            </w:r>
          </w:p>
        </w:tc>
        <w:tc>
          <w:tcPr>
            <w:tcW w:w="4545" w:type="dxa"/>
          </w:tcPr>
          <w:p w:rsidR="003830CE" w:rsidRPr="002B3068" w:rsidRDefault="00626314" w:rsidP="00B552F0">
            <w:pPr>
              <w:pStyle w:val="aa"/>
              <w:spacing w:after="0"/>
              <w:jc w:val="both"/>
              <w:rPr>
                <w:szCs w:val="28"/>
              </w:rPr>
            </w:pPr>
            <w:r>
              <w:rPr>
                <w:sz w:val="28"/>
                <w:szCs w:val="28"/>
              </w:rPr>
              <w:t>Матвеева Татьяна Дмитриевна</w:t>
            </w:r>
          </w:p>
        </w:tc>
        <w:tc>
          <w:tcPr>
            <w:tcW w:w="310" w:type="dxa"/>
          </w:tcPr>
          <w:p w:rsidR="003830CE" w:rsidRPr="002B3068" w:rsidRDefault="003830CE" w:rsidP="00A016AB">
            <w:pPr>
              <w:pStyle w:val="aa"/>
              <w:spacing w:after="0"/>
              <w:jc w:val="both"/>
              <w:rPr>
                <w:szCs w:val="28"/>
              </w:rPr>
            </w:pPr>
            <w:r w:rsidRPr="002B3068">
              <w:rPr>
                <w:sz w:val="28"/>
                <w:szCs w:val="28"/>
              </w:rPr>
              <w:t>-</w:t>
            </w:r>
          </w:p>
        </w:tc>
        <w:tc>
          <w:tcPr>
            <w:tcW w:w="4253" w:type="dxa"/>
          </w:tcPr>
          <w:p w:rsidR="003830CE" w:rsidRPr="002B3068" w:rsidRDefault="00626314" w:rsidP="00A016AB">
            <w:pPr>
              <w:pStyle w:val="aa"/>
              <w:spacing w:after="0"/>
              <w:jc w:val="both"/>
              <w:rPr>
                <w:szCs w:val="28"/>
              </w:rPr>
            </w:pPr>
            <w:r>
              <w:rPr>
                <w:sz w:val="28"/>
                <w:szCs w:val="28"/>
              </w:rPr>
              <w:t>Главный бухгалтер</w:t>
            </w:r>
            <w:r w:rsidR="003830CE">
              <w:rPr>
                <w:sz w:val="28"/>
                <w:szCs w:val="28"/>
              </w:rPr>
              <w:t xml:space="preserve"> администрации муниципального образования </w:t>
            </w:r>
            <w:r w:rsidR="002A65F9">
              <w:rPr>
                <w:sz w:val="28"/>
                <w:szCs w:val="28"/>
              </w:rPr>
              <w:t>Юго-Восточное</w:t>
            </w:r>
            <w:r w:rsidR="003830CE">
              <w:rPr>
                <w:sz w:val="28"/>
                <w:szCs w:val="28"/>
              </w:rPr>
              <w:t xml:space="preserve"> Суворовского района</w:t>
            </w:r>
          </w:p>
        </w:tc>
      </w:tr>
      <w:tr w:rsidR="003830CE" w:rsidRPr="002B3068" w:rsidTr="00A016AB">
        <w:tc>
          <w:tcPr>
            <w:tcW w:w="0" w:type="auto"/>
          </w:tcPr>
          <w:p w:rsidR="003830CE" w:rsidRDefault="003830CE" w:rsidP="00A016AB">
            <w:pPr>
              <w:pStyle w:val="aa"/>
              <w:spacing w:after="0"/>
              <w:jc w:val="both"/>
              <w:rPr>
                <w:szCs w:val="28"/>
              </w:rPr>
            </w:pPr>
            <w:r>
              <w:rPr>
                <w:sz w:val="28"/>
                <w:szCs w:val="28"/>
              </w:rPr>
              <w:t>4</w:t>
            </w:r>
          </w:p>
        </w:tc>
        <w:tc>
          <w:tcPr>
            <w:tcW w:w="4545" w:type="dxa"/>
          </w:tcPr>
          <w:p w:rsidR="003830CE" w:rsidRPr="002B3068" w:rsidRDefault="00371430" w:rsidP="00B552F0">
            <w:pPr>
              <w:pStyle w:val="aa"/>
              <w:spacing w:after="0"/>
              <w:jc w:val="both"/>
              <w:rPr>
                <w:szCs w:val="28"/>
              </w:rPr>
            </w:pPr>
            <w:r>
              <w:rPr>
                <w:sz w:val="28"/>
                <w:szCs w:val="28"/>
              </w:rPr>
              <w:t>Синицына Ксения Юрьевна</w:t>
            </w:r>
          </w:p>
        </w:tc>
        <w:tc>
          <w:tcPr>
            <w:tcW w:w="310" w:type="dxa"/>
          </w:tcPr>
          <w:p w:rsidR="003830CE" w:rsidRPr="002B3068" w:rsidRDefault="003830CE" w:rsidP="00A016AB">
            <w:pPr>
              <w:pStyle w:val="aa"/>
              <w:spacing w:after="0"/>
              <w:jc w:val="both"/>
              <w:rPr>
                <w:szCs w:val="28"/>
              </w:rPr>
            </w:pPr>
            <w:r w:rsidRPr="002B3068">
              <w:rPr>
                <w:sz w:val="28"/>
                <w:szCs w:val="28"/>
              </w:rPr>
              <w:t>-</w:t>
            </w:r>
          </w:p>
        </w:tc>
        <w:tc>
          <w:tcPr>
            <w:tcW w:w="4253" w:type="dxa"/>
          </w:tcPr>
          <w:p w:rsidR="003830CE" w:rsidRPr="002B3068" w:rsidRDefault="001F51BC" w:rsidP="00B552F0">
            <w:pPr>
              <w:pStyle w:val="aa"/>
              <w:spacing w:after="0"/>
              <w:jc w:val="both"/>
              <w:rPr>
                <w:szCs w:val="28"/>
              </w:rPr>
            </w:pPr>
            <w:r>
              <w:rPr>
                <w:sz w:val="28"/>
                <w:szCs w:val="28"/>
              </w:rPr>
              <w:t xml:space="preserve">начальник </w:t>
            </w:r>
            <w:r w:rsidR="00B552F0">
              <w:rPr>
                <w:sz w:val="28"/>
                <w:szCs w:val="28"/>
              </w:rPr>
              <w:t>сектора</w:t>
            </w:r>
            <w:r>
              <w:rPr>
                <w:sz w:val="28"/>
                <w:szCs w:val="28"/>
              </w:rPr>
              <w:t xml:space="preserve"> имущественных и земельных отношений администрации муниципального образования Юго-Восточное Суворовского района</w:t>
            </w:r>
          </w:p>
        </w:tc>
      </w:tr>
      <w:tr w:rsidR="003830CE" w:rsidRPr="002B3068" w:rsidTr="00A016AB">
        <w:tc>
          <w:tcPr>
            <w:tcW w:w="0" w:type="auto"/>
          </w:tcPr>
          <w:p w:rsidR="003830CE" w:rsidRDefault="003830CE" w:rsidP="00A016AB">
            <w:pPr>
              <w:pStyle w:val="aa"/>
              <w:spacing w:after="0"/>
              <w:jc w:val="both"/>
              <w:rPr>
                <w:szCs w:val="28"/>
              </w:rPr>
            </w:pPr>
            <w:r>
              <w:rPr>
                <w:sz w:val="28"/>
                <w:szCs w:val="28"/>
              </w:rPr>
              <w:t>5</w:t>
            </w:r>
          </w:p>
        </w:tc>
        <w:tc>
          <w:tcPr>
            <w:tcW w:w="4545" w:type="dxa"/>
          </w:tcPr>
          <w:p w:rsidR="003830CE" w:rsidRDefault="004270D6" w:rsidP="00D3507B">
            <w:pPr>
              <w:pStyle w:val="aa"/>
              <w:spacing w:after="0"/>
              <w:jc w:val="both"/>
              <w:rPr>
                <w:szCs w:val="28"/>
              </w:rPr>
            </w:pPr>
            <w:proofErr w:type="spellStart"/>
            <w:r>
              <w:rPr>
                <w:sz w:val="28"/>
                <w:szCs w:val="28"/>
              </w:rPr>
              <w:t>Мешакина</w:t>
            </w:r>
            <w:proofErr w:type="spellEnd"/>
            <w:r>
              <w:rPr>
                <w:sz w:val="28"/>
                <w:szCs w:val="28"/>
              </w:rPr>
              <w:t xml:space="preserve"> Анастасия Сергеевна</w:t>
            </w:r>
          </w:p>
        </w:tc>
        <w:tc>
          <w:tcPr>
            <w:tcW w:w="310" w:type="dxa"/>
          </w:tcPr>
          <w:p w:rsidR="003830CE" w:rsidRPr="002B3068" w:rsidRDefault="003830CE" w:rsidP="00A016AB">
            <w:pPr>
              <w:pStyle w:val="aa"/>
              <w:spacing w:after="0"/>
              <w:jc w:val="both"/>
              <w:rPr>
                <w:szCs w:val="28"/>
              </w:rPr>
            </w:pPr>
            <w:r>
              <w:rPr>
                <w:sz w:val="28"/>
                <w:szCs w:val="28"/>
              </w:rPr>
              <w:t>-</w:t>
            </w:r>
          </w:p>
        </w:tc>
        <w:tc>
          <w:tcPr>
            <w:tcW w:w="4253" w:type="dxa"/>
          </w:tcPr>
          <w:p w:rsidR="003830CE" w:rsidRDefault="002A65F9" w:rsidP="00B552F0">
            <w:pPr>
              <w:pStyle w:val="aa"/>
              <w:spacing w:after="0"/>
              <w:jc w:val="both"/>
              <w:rPr>
                <w:szCs w:val="28"/>
              </w:rPr>
            </w:pPr>
            <w:r>
              <w:rPr>
                <w:sz w:val="28"/>
                <w:szCs w:val="28"/>
              </w:rPr>
              <w:t>инспектор</w:t>
            </w:r>
            <w:r w:rsidR="003830CE">
              <w:rPr>
                <w:sz w:val="28"/>
                <w:szCs w:val="28"/>
              </w:rPr>
              <w:t xml:space="preserve"> </w:t>
            </w:r>
            <w:r w:rsidR="00B552F0">
              <w:rPr>
                <w:sz w:val="28"/>
                <w:szCs w:val="28"/>
              </w:rPr>
              <w:t>сектора</w:t>
            </w:r>
            <w:r>
              <w:rPr>
                <w:sz w:val="28"/>
                <w:szCs w:val="28"/>
              </w:rPr>
              <w:t xml:space="preserve"> имущественных и земельных отношений </w:t>
            </w:r>
            <w:r w:rsidR="003830CE">
              <w:rPr>
                <w:sz w:val="28"/>
                <w:szCs w:val="28"/>
              </w:rPr>
              <w:t xml:space="preserve">администрации муниципального образования </w:t>
            </w:r>
            <w:r>
              <w:rPr>
                <w:sz w:val="28"/>
                <w:szCs w:val="28"/>
              </w:rPr>
              <w:t>Юго-Восточное</w:t>
            </w:r>
            <w:r w:rsidR="003830CE">
              <w:rPr>
                <w:sz w:val="28"/>
                <w:szCs w:val="28"/>
              </w:rPr>
              <w:t xml:space="preserve"> Суворовского района</w:t>
            </w:r>
          </w:p>
        </w:tc>
      </w:tr>
    </w:tbl>
    <w:p w:rsidR="003830CE" w:rsidRDefault="003830CE">
      <w:pPr>
        <w:spacing w:after="200" w:line="276" w:lineRule="auto"/>
      </w:pPr>
      <w:r>
        <w:br w:type="page"/>
      </w:r>
    </w:p>
    <w:p w:rsidR="003830CE" w:rsidRPr="004117C6" w:rsidRDefault="003830CE" w:rsidP="005E29FC">
      <w:pPr>
        <w:pStyle w:val="a3"/>
        <w:ind w:firstLine="709"/>
        <w:rPr>
          <w:szCs w:val="28"/>
        </w:rPr>
      </w:pPr>
      <w:r w:rsidRPr="004117C6">
        <w:rPr>
          <w:b/>
          <w:bCs/>
          <w:szCs w:val="28"/>
        </w:rPr>
        <w:lastRenderedPageBreak/>
        <w:t xml:space="preserve">Порядок учета предложений по проекту решения Собрания депутатов муниципального образования </w:t>
      </w:r>
      <w:r w:rsidR="00D3507B">
        <w:rPr>
          <w:b/>
          <w:bCs/>
          <w:szCs w:val="28"/>
        </w:rPr>
        <w:t>Юго-Восточное</w:t>
      </w:r>
      <w:r w:rsidRPr="004117C6">
        <w:rPr>
          <w:b/>
          <w:bCs/>
          <w:szCs w:val="28"/>
        </w:rPr>
        <w:t xml:space="preserve"> Суворовского района и участия граждан в его обсуждении</w:t>
      </w:r>
    </w:p>
    <w:p w:rsidR="003830CE" w:rsidRPr="004117C6" w:rsidRDefault="003830CE" w:rsidP="003830CE">
      <w:pPr>
        <w:pStyle w:val="a3"/>
        <w:ind w:firstLine="708"/>
        <w:jc w:val="both"/>
        <w:rPr>
          <w:szCs w:val="28"/>
        </w:rPr>
      </w:pPr>
    </w:p>
    <w:p w:rsidR="003830CE" w:rsidRPr="004117C6" w:rsidRDefault="003830CE" w:rsidP="003830CE">
      <w:pPr>
        <w:pStyle w:val="a3"/>
        <w:ind w:firstLine="708"/>
        <w:jc w:val="both"/>
        <w:rPr>
          <w:szCs w:val="28"/>
        </w:rPr>
      </w:pPr>
      <w:r w:rsidRPr="004117C6">
        <w:rPr>
          <w:szCs w:val="28"/>
        </w:rPr>
        <w:t xml:space="preserve">1. Настоящий Порядок разработан в соответствии с пунктом 4 статьи 44 Федерального закона от 06.10.2003 года № 131-ФЗ «Об общих принципах организации местного самоуправления в Российской Федерации» и определяет учет предложений граждан, поступивших при обсуждении </w:t>
      </w:r>
      <w:proofErr w:type="gramStart"/>
      <w:r w:rsidRPr="004117C6">
        <w:rPr>
          <w:szCs w:val="28"/>
        </w:rPr>
        <w:t>проекта решения Собрания депутатов муниципального образования</w:t>
      </w:r>
      <w:proofErr w:type="gramEnd"/>
      <w:r w:rsidRPr="004117C6">
        <w:rPr>
          <w:szCs w:val="28"/>
        </w:rPr>
        <w:t xml:space="preserve"> </w:t>
      </w:r>
      <w:r w:rsidR="00D3507B">
        <w:rPr>
          <w:szCs w:val="28"/>
        </w:rPr>
        <w:t>Юго-Восточное</w:t>
      </w:r>
      <w:r w:rsidRPr="004117C6">
        <w:rPr>
          <w:szCs w:val="28"/>
        </w:rPr>
        <w:t xml:space="preserve"> Суворовского района и участия граждан в его обсуждении.</w:t>
      </w:r>
    </w:p>
    <w:p w:rsidR="003830CE" w:rsidRPr="004117C6" w:rsidRDefault="003830CE" w:rsidP="003830CE">
      <w:pPr>
        <w:pStyle w:val="a3"/>
        <w:ind w:firstLine="708"/>
        <w:jc w:val="both"/>
        <w:rPr>
          <w:szCs w:val="28"/>
        </w:rPr>
      </w:pPr>
      <w:r w:rsidRPr="004117C6">
        <w:rPr>
          <w:szCs w:val="28"/>
        </w:rPr>
        <w:t xml:space="preserve">2. Граждане участвуют в обсуждении </w:t>
      </w:r>
      <w:r w:rsidR="00D02905">
        <w:rPr>
          <w:szCs w:val="28"/>
        </w:rPr>
        <w:t>проекта</w:t>
      </w:r>
      <w:r w:rsidRPr="004117C6">
        <w:rPr>
          <w:szCs w:val="28"/>
        </w:rPr>
        <w:t xml:space="preserve"> посредством публичных слушаний.</w:t>
      </w:r>
    </w:p>
    <w:p w:rsidR="003830CE" w:rsidRPr="004117C6" w:rsidRDefault="003830CE" w:rsidP="003830CE">
      <w:pPr>
        <w:pStyle w:val="a3"/>
        <w:ind w:firstLine="708"/>
        <w:jc w:val="both"/>
        <w:rPr>
          <w:szCs w:val="28"/>
        </w:rPr>
      </w:pPr>
      <w:r w:rsidRPr="004117C6">
        <w:rPr>
          <w:szCs w:val="28"/>
        </w:rPr>
        <w:t>3. Учету подлежат предложения граждан, обладающих активным избирательным правом на муниципальных выборах.</w:t>
      </w:r>
    </w:p>
    <w:p w:rsidR="003830CE" w:rsidRPr="004117C6" w:rsidRDefault="003830CE" w:rsidP="003830CE">
      <w:pPr>
        <w:pStyle w:val="a3"/>
        <w:ind w:firstLine="708"/>
        <w:jc w:val="both"/>
        <w:rPr>
          <w:szCs w:val="28"/>
        </w:rPr>
      </w:pPr>
      <w:r w:rsidRPr="004117C6">
        <w:rPr>
          <w:szCs w:val="28"/>
        </w:rPr>
        <w:t xml:space="preserve">4. Предложения граждан оформляются в письменном виде и направляются в Собрание депутатов муниципального образования в течение 10 дней после опубликования отчета в районной газете. Предложения учитываются путем их реализации Собранием депутатов муниципального образования </w:t>
      </w:r>
      <w:r w:rsidR="00D3507B">
        <w:rPr>
          <w:szCs w:val="28"/>
        </w:rPr>
        <w:t>Юго-Восточное</w:t>
      </w:r>
      <w:r w:rsidRPr="004117C6">
        <w:rPr>
          <w:szCs w:val="28"/>
        </w:rPr>
        <w:t xml:space="preserve"> Суворовского района и должны быть оформлены согласно приложению к настоящему Порядку.</w:t>
      </w:r>
    </w:p>
    <w:p w:rsidR="003830CE" w:rsidRPr="004117C6" w:rsidRDefault="003830CE" w:rsidP="003830CE">
      <w:pPr>
        <w:pStyle w:val="a3"/>
        <w:ind w:firstLine="708"/>
        <w:jc w:val="both"/>
        <w:rPr>
          <w:szCs w:val="28"/>
        </w:rPr>
      </w:pPr>
      <w:r w:rsidRPr="004117C6">
        <w:rPr>
          <w:szCs w:val="28"/>
        </w:rPr>
        <w:t xml:space="preserve">5. Поступившие предложения граждан рассматриваются на заседании организационного комитета по подготовке и проведению публичных слушаний по отчету (далее организационный комитет), образуемого решением Собрания депутатов муниципального образования </w:t>
      </w:r>
      <w:r w:rsidR="00674D72">
        <w:rPr>
          <w:szCs w:val="28"/>
        </w:rPr>
        <w:t xml:space="preserve">Юго-Восточное </w:t>
      </w:r>
      <w:r w:rsidRPr="004117C6">
        <w:rPr>
          <w:szCs w:val="28"/>
        </w:rPr>
        <w:t xml:space="preserve">Суворовского района из числа: депутатов Собрания депутатов муниципального образования </w:t>
      </w:r>
      <w:r w:rsidR="00674D72">
        <w:rPr>
          <w:szCs w:val="28"/>
        </w:rPr>
        <w:t>Юго-Восточное</w:t>
      </w:r>
      <w:r w:rsidRPr="004117C6">
        <w:rPr>
          <w:szCs w:val="28"/>
        </w:rPr>
        <w:t xml:space="preserve"> Суворовского района, представителей администрации муниципального образования </w:t>
      </w:r>
      <w:r w:rsidR="00674D72">
        <w:rPr>
          <w:szCs w:val="28"/>
        </w:rPr>
        <w:t>Юго-Восточное</w:t>
      </w:r>
      <w:r w:rsidRPr="004117C6">
        <w:rPr>
          <w:szCs w:val="28"/>
        </w:rPr>
        <w:t xml:space="preserve"> Суворовского района и общественности.</w:t>
      </w:r>
    </w:p>
    <w:p w:rsidR="003830CE" w:rsidRPr="004117C6" w:rsidRDefault="003830CE" w:rsidP="003830CE">
      <w:pPr>
        <w:pStyle w:val="a3"/>
        <w:ind w:firstLine="708"/>
        <w:jc w:val="both"/>
        <w:rPr>
          <w:szCs w:val="28"/>
        </w:rPr>
      </w:pPr>
      <w:r w:rsidRPr="004117C6">
        <w:rPr>
          <w:szCs w:val="28"/>
        </w:rPr>
        <w:t>6. Предложения к проекту решения, внесенные с нарушением срока и формы, предусмотренные настоящим Порядком, по решению организационного комитета, не рассматриваются.</w:t>
      </w:r>
    </w:p>
    <w:p w:rsidR="003830CE" w:rsidRPr="004117C6" w:rsidRDefault="003830CE" w:rsidP="003830CE">
      <w:pPr>
        <w:pStyle w:val="a3"/>
        <w:ind w:firstLine="708"/>
        <w:jc w:val="both"/>
        <w:rPr>
          <w:szCs w:val="28"/>
        </w:rPr>
      </w:pPr>
      <w:r w:rsidRPr="004117C6">
        <w:rPr>
          <w:szCs w:val="28"/>
        </w:rPr>
        <w:t>7. По итогам рассмотрения каждого предложения организационного комитета принимает решение о включении предложения в проект решения, либо об отклонении предложения.</w:t>
      </w:r>
    </w:p>
    <w:p w:rsidR="003830CE" w:rsidRPr="004117C6" w:rsidRDefault="003830CE" w:rsidP="003830CE">
      <w:pPr>
        <w:pStyle w:val="a3"/>
        <w:ind w:firstLine="708"/>
        <w:jc w:val="both"/>
        <w:rPr>
          <w:szCs w:val="28"/>
        </w:rPr>
      </w:pPr>
      <w:r w:rsidRPr="004117C6">
        <w:rPr>
          <w:szCs w:val="28"/>
        </w:rPr>
        <w:t>Решение принимается большинством голосов и оформляется протоколом.</w:t>
      </w:r>
    </w:p>
    <w:p w:rsidR="003830CE" w:rsidRPr="004117C6" w:rsidRDefault="003830CE" w:rsidP="003830CE">
      <w:pPr>
        <w:pStyle w:val="a3"/>
        <w:ind w:firstLine="708"/>
        <w:jc w:val="both"/>
        <w:rPr>
          <w:szCs w:val="28"/>
        </w:rPr>
      </w:pPr>
      <w:r w:rsidRPr="004117C6">
        <w:rPr>
          <w:szCs w:val="28"/>
        </w:rPr>
        <w:t xml:space="preserve">8. Организационный комитет представляет в Собрание депутатов муниципального образования </w:t>
      </w:r>
      <w:r w:rsidR="00674D72">
        <w:rPr>
          <w:szCs w:val="28"/>
        </w:rPr>
        <w:t>Юго-Восточное</w:t>
      </w:r>
      <w:r w:rsidRPr="004117C6">
        <w:rPr>
          <w:szCs w:val="28"/>
        </w:rPr>
        <w:t xml:space="preserve"> Суворовского района проект решения вместе с информацией о количестве поступивших в ходе публичных слушаний предложений к проекту решения и результатах их рассмотрения.</w:t>
      </w:r>
    </w:p>
    <w:p w:rsidR="003830CE" w:rsidRPr="004117C6" w:rsidRDefault="003830CE" w:rsidP="003830CE">
      <w:pPr>
        <w:pStyle w:val="a3"/>
        <w:ind w:firstLine="708"/>
        <w:rPr>
          <w:szCs w:val="28"/>
        </w:rPr>
      </w:pPr>
      <w:r w:rsidRPr="004117C6">
        <w:rPr>
          <w:szCs w:val="28"/>
        </w:rPr>
        <w:t>________________</w:t>
      </w:r>
    </w:p>
    <w:p w:rsidR="003830CE" w:rsidRPr="004117C6" w:rsidRDefault="003830CE" w:rsidP="003830CE">
      <w:pPr>
        <w:pStyle w:val="a3"/>
        <w:ind w:firstLine="708"/>
        <w:rPr>
          <w:b/>
          <w:iCs/>
          <w:szCs w:val="28"/>
        </w:rPr>
      </w:pPr>
      <w:r w:rsidRPr="004117C6">
        <w:rPr>
          <w:szCs w:val="28"/>
        </w:rPr>
        <w:br w:type="page"/>
      </w:r>
      <w:r w:rsidRPr="004117C6">
        <w:rPr>
          <w:b/>
          <w:iCs/>
          <w:szCs w:val="28"/>
        </w:rPr>
        <w:lastRenderedPageBreak/>
        <w:t xml:space="preserve">Предложения по проекту решения Собрания депутатов муниципального образования </w:t>
      </w:r>
      <w:r w:rsidR="00674D72" w:rsidRPr="00674D72">
        <w:rPr>
          <w:b/>
          <w:szCs w:val="28"/>
        </w:rPr>
        <w:t>Юго-Восточное</w:t>
      </w:r>
      <w:r w:rsidRPr="004117C6">
        <w:rPr>
          <w:b/>
          <w:iCs/>
          <w:szCs w:val="28"/>
        </w:rPr>
        <w:t xml:space="preserve"> Суворовского района</w:t>
      </w:r>
    </w:p>
    <w:p w:rsidR="003830CE" w:rsidRPr="004117C6" w:rsidRDefault="003830CE" w:rsidP="003830CE">
      <w:pPr>
        <w:pStyle w:val="a3"/>
        <w:rPr>
          <w:b/>
          <w:i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052"/>
        <w:gridCol w:w="1504"/>
        <w:gridCol w:w="1409"/>
        <w:gridCol w:w="1904"/>
        <w:gridCol w:w="1699"/>
      </w:tblGrid>
      <w:tr w:rsidR="003830CE" w:rsidRPr="004117C6" w:rsidTr="00A016AB">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 п\</w:t>
            </w:r>
            <w:proofErr w:type="gramStart"/>
            <w:r w:rsidRPr="004117C6">
              <w:rPr>
                <w:szCs w:val="28"/>
              </w:rPr>
              <w:t>п</w:t>
            </w:r>
            <w:proofErr w:type="gramEnd"/>
          </w:p>
        </w:tc>
        <w:tc>
          <w:tcPr>
            <w:tcW w:w="23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Глава, статья, пункт, подпункт, абзац</w:t>
            </w:r>
          </w:p>
        </w:tc>
        <w:tc>
          <w:tcPr>
            <w:tcW w:w="162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Те</w:t>
            </w:r>
            <w:proofErr w:type="gramStart"/>
            <w:r w:rsidRPr="004117C6">
              <w:rPr>
                <w:szCs w:val="28"/>
              </w:rPr>
              <w:t>кст пр</w:t>
            </w:r>
            <w:proofErr w:type="gramEnd"/>
            <w:r w:rsidRPr="004117C6">
              <w:rPr>
                <w:szCs w:val="28"/>
              </w:rPr>
              <w:t>оекта решения</w:t>
            </w:r>
          </w:p>
        </w:tc>
        <w:tc>
          <w:tcPr>
            <w:tcW w:w="14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Текст поправки</w:t>
            </w:r>
          </w:p>
        </w:tc>
        <w:tc>
          <w:tcPr>
            <w:tcW w:w="216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Те</w:t>
            </w:r>
            <w:proofErr w:type="gramStart"/>
            <w:r w:rsidRPr="004117C6">
              <w:rPr>
                <w:szCs w:val="28"/>
              </w:rPr>
              <w:t>кст пр</w:t>
            </w:r>
            <w:proofErr w:type="gramEnd"/>
            <w:r w:rsidRPr="004117C6">
              <w:rPr>
                <w:szCs w:val="28"/>
              </w:rPr>
              <w:t>оекта решения с учетом поправки</w:t>
            </w:r>
          </w:p>
        </w:tc>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Примечание</w:t>
            </w:r>
          </w:p>
        </w:tc>
      </w:tr>
      <w:tr w:rsidR="003830CE" w:rsidRPr="004117C6" w:rsidTr="00A016AB">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3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62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4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16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r>
      <w:tr w:rsidR="003830CE" w:rsidRPr="004117C6" w:rsidTr="00A016AB">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3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62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4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16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r>
      <w:tr w:rsidR="003830CE" w:rsidRPr="004117C6" w:rsidTr="00A016AB">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3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62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4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16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r>
    </w:tbl>
    <w:p w:rsidR="003830CE" w:rsidRPr="004117C6" w:rsidRDefault="003830CE" w:rsidP="003830CE">
      <w:pPr>
        <w:pStyle w:val="a3"/>
        <w:jc w:val="both"/>
        <w:rPr>
          <w:iCs/>
          <w:szCs w:val="28"/>
        </w:rPr>
      </w:pPr>
      <w:r w:rsidRPr="004117C6">
        <w:rPr>
          <w:iCs/>
          <w:szCs w:val="28"/>
        </w:rPr>
        <w:t>Фамилия, имя, отчество гражданина___________________________________</w:t>
      </w:r>
    </w:p>
    <w:p w:rsidR="003830CE" w:rsidRPr="004117C6" w:rsidRDefault="003830CE" w:rsidP="003830CE">
      <w:pPr>
        <w:pStyle w:val="a3"/>
        <w:jc w:val="both"/>
        <w:rPr>
          <w:iCs/>
          <w:szCs w:val="28"/>
        </w:rPr>
      </w:pPr>
      <w:r w:rsidRPr="004117C6">
        <w:rPr>
          <w:iCs/>
          <w:szCs w:val="28"/>
        </w:rPr>
        <w:t>Год рождения___</w:t>
      </w:r>
      <w:r>
        <w:rPr>
          <w:iCs/>
          <w:szCs w:val="28"/>
        </w:rPr>
        <w:t>_______________________________</w:t>
      </w:r>
    </w:p>
    <w:p w:rsidR="003830CE" w:rsidRPr="004117C6" w:rsidRDefault="003830CE" w:rsidP="003830CE">
      <w:pPr>
        <w:pStyle w:val="a3"/>
        <w:jc w:val="both"/>
        <w:rPr>
          <w:iCs/>
          <w:szCs w:val="28"/>
        </w:rPr>
      </w:pPr>
      <w:r w:rsidRPr="004117C6">
        <w:rPr>
          <w:iCs/>
          <w:szCs w:val="28"/>
        </w:rPr>
        <w:t>адрес места жительс</w:t>
      </w:r>
      <w:r>
        <w:rPr>
          <w:iCs/>
          <w:szCs w:val="28"/>
        </w:rPr>
        <w:t>тва____________________________</w:t>
      </w:r>
    </w:p>
    <w:p w:rsidR="003830CE" w:rsidRPr="004117C6" w:rsidRDefault="003830CE" w:rsidP="003830CE">
      <w:pPr>
        <w:pStyle w:val="a3"/>
        <w:jc w:val="both"/>
        <w:rPr>
          <w:iCs/>
          <w:szCs w:val="28"/>
        </w:rPr>
      </w:pPr>
      <w:r w:rsidRPr="004117C6">
        <w:rPr>
          <w:iCs/>
          <w:szCs w:val="28"/>
        </w:rPr>
        <w:t>подпись и дата.___________________________________</w:t>
      </w:r>
    </w:p>
    <w:p w:rsidR="003830CE" w:rsidRDefault="003830CE" w:rsidP="003830CE">
      <w:pPr>
        <w:jc w:val="center"/>
        <w:rPr>
          <w:sz w:val="28"/>
          <w:szCs w:val="28"/>
        </w:rPr>
      </w:pPr>
    </w:p>
    <w:p w:rsidR="003830CE" w:rsidRPr="004117C6" w:rsidRDefault="003830CE" w:rsidP="003830CE">
      <w:pPr>
        <w:jc w:val="center"/>
        <w:rPr>
          <w:sz w:val="28"/>
          <w:szCs w:val="28"/>
        </w:rPr>
      </w:pPr>
      <w:r w:rsidRPr="004117C6">
        <w:rPr>
          <w:sz w:val="28"/>
          <w:szCs w:val="28"/>
        </w:rPr>
        <w:t>________________</w:t>
      </w:r>
    </w:p>
    <w:p w:rsidR="00634AF9" w:rsidRDefault="00634AF9" w:rsidP="009723DE"/>
    <w:sectPr w:rsidR="00634AF9" w:rsidSect="00634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4EF1"/>
    <w:rsid w:val="000042E8"/>
    <w:rsid w:val="000055F3"/>
    <w:rsid w:val="00011B8E"/>
    <w:rsid w:val="000236A2"/>
    <w:rsid w:val="00024F05"/>
    <w:rsid w:val="00025D04"/>
    <w:rsid w:val="00033943"/>
    <w:rsid w:val="0003604F"/>
    <w:rsid w:val="00041696"/>
    <w:rsid w:val="00042DD4"/>
    <w:rsid w:val="00053660"/>
    <w:rsid w:val="00054EF1"/>
    <w:rsid w:val="000643A8"/>
    <w:rsid w:val="00066B42"/>
    <w:rsid w:val="00073F8C"/>
    <w:rsid w:val="00074163"/>
    <w:rsid w:val="000744DA"/>
    <w:rsid w:val="00080616"/>
    <w:rsid w:val="00084C57"/>
    <w:rsid w:val="00091B1A"/>
    <w:rsid w:val="00094BA4"/>
    <w:rsid w:val="000A5C64"/>
    <w:rsid w:val="000B06AB"/>
    <w:rsid w:val="000D2AB1"/>
    <w:rsid w:val="000D4035"/>
    <w:rsid w:val="000D4933"/>
    <w:rsid w:val="000D4C15"/>
    <w:rsid w:val="000E1BB8"/>
    <w:rsid w:val="000E44E4"/>
    <w:rsid w:val="000E4726"/>
    <w:rsid w:val="000E53BB"/>
    <w:rsid w:val="000E61CC"/>
    <w:rsid w:val="00125A2E"/>
    <w:rsid w:val="00130DA3"/>
    <w:rsid w:val="0015637C"/>
    <w:rsid w:val="00162409"/>
    <w:rsid w:val="0016320E"/>
    <w:rsid w:val="001679E9"/>
    <w:rsid w:val="001735F8"/>
    <w:rsid w:val="00175EC0"/>
    <w:rsid w:val="00181D34"/>
    <w:rsid w:val="00193E0E"/>
    <w:rsid w:val="001A3D79"/>
    <w:rsid w:val="001B6F4C"/>
    <w:rsid w:val="001E4513"/>
    <w:rsid w:val="001F45AB"/>
    <w:rsid w:val="001F51BC"/>
    <w:rsid w:val="0020685D"/>
    <w:rsid w:val="00214D9E"/>
    <w:rsid w:val="00216663"/>
    <w:rsid w:val="002178F6"/>
    <w:rsid w:val="002218D2"/>
    <w:rsid w:val="002248AE"/>
    <w:rsid w:val="00232918"/>
    <w:rsid w:val="002742D3"/>
    <w:rsid w:val="002A65F9"/>
    <w:rsid w:val="002B0410"/>
    <w:rsid w:val="002B16EF"/>
    <w:rsid w:val="002B3332"/>
    <w:rsid w:val="002D0D15"/>
    <w:rsid w:val="002E219C"/>
    <w:rsid w:val="002F0013"/>
    <w:rsid w:val="002F3CB7"/>
    <w:rsid w:val="00302B2B"/>
    <w:rsid w:val="00304893"/>
    <w:rsid w:val="003174C3"/>
    <w:rsid w:val="003201A3"/>
    <w:rsid w:val="003229B1"/>
    <w:rsid w:val="00333883"/>
    <w:rsid w:val="00345276"/>
    <w:rsid w:val="003472F8"/>
    <w:rsid w:val="00351B4C"/>
    <w:rsid w:val="00355A89"/>
    <w:rsid w:val="00356030"/>
    <w:rsid w:val="003610F1"/>
    <w:rsid w:val="00361B89"/>
    <w:rsid w:val="00367A9F"/>
    <w:rsid w:val="00370CAA"/>
    <w:rsid w:val="00371430"/>
    <w:rsid w:val="00373F97"/>
    <w:rsid w:val="00375702"/>
    <w:rsid w:val="003769D0"/>
    <w:rsid w:val="003830CE"/>
    <w:rsid w:val="003A0C5B"/>
    <w:rsid w:val="003A10D8"/>
    <w:rsid w:val="003B6F67"/>
    <w:rsid w:val="003C00D0"/>
    <w:rsid w:val="003C248E"/>
    <w:rsid w:val="003C2C93"/>
    <w:rsid w:val="003C5B32"/>
    <w:rsid w:val="003D3DAC"/>
    <w:rsid w:val="003D7BEE"/>
    <w:rsid w:val="003E667E"/>
    <w:rsid w:val="004270D6"/>
    <w:rsid w:val="00432AFE"/>
    <w:rsid w:val="004340E5"/>
    <w:rsid w:val="00434857"/>
    <w:rsid w:val="0044487C"/>
    <w:rsid w:val="00445C9F"/>
    <w:rsid w:val="00450094"/>
    <w:rsid w:val="00450570"/>
    <w:rsid w:val="00451C52"/>
    <w:rsid w:val="00452158"/>
    <w:rsid w:val="00452D68"/>
    <w:rsid w:val="00460025"/>
    <w:rsid w:val="00460BE5"/>
    <w:rsid w:val="00475333"/>
    <w:rsid w:val="00495306"/>
    <w:rsid w:val="004D37B1"/>
    <w:rsid w:val="004D4C37"/>
    <w:rsid w:val="004D5207"/>
    <w:rsid w:val="004D6100"/>
    <w:rsid w:val="004E2818"/>
    <w:rsid w:val="0050461D"/>
    <w:rsid w:val="00506F5C"/>
    <w:rsid w:val="0051420D"/>
    <w:rsid w:val="0052109B"/>
    <w:rsid w:val="0053252D"/>
    <w:rsid w:val="005352AE"/>
    <w:rsid w:val="005409EF"/>
    <w:rsid w:val="005444C4"/>
    <w:rsid w:val="0055442F"/>
    <w:rsid w:val="005602AE"/>
    <w:rsid w:val="005624C2"/>
    <w:rsid w:val="00564F04"/>
    <w:rsid w:val="00573B0A"/>
    <w:rsid w:val="0058041F"/>
    <w:rsid w:val="005A05C0"/>
    <w:rsid w:val="005A3ADD"/>
    <w:rsid w:val="005A7A56"/>
    <w:rsid w:val="005A7D4B"/>
    <w:rsid w:val="005B57A6"/>
    <w:rsid w:val="005B5D45"/>
    <w:rsid w:val="005C5671"/>
    <w:rsid w:val="005C64B3"/>
    <w:rsid w:val="005E00A9"/>
    <w:rsid w:val="005E29FC"/>
    <w:rsid w:val="005E7A22"/>
    <w:rsid w:val="00600BA1"/>
    <w:rsid w:val="00602197"/>
    <w:rsid w:val="00604C4A"/>
    <w:rsid w:val="006070F0"/>
    <w:rsid w:val="006075BC"/>
    <w:rsid w:val="006124B8"/>
    <w:rsid w:val="0061312D"/>
    <w:rsid w:val="00614CF5"/>
    <w:rsid w:val="006222E5"/>
    <w:rsid w:val="00626314"/>
    <w:rsid w:val="00630837"/>
    <w:rsid w:val="00634AF9"/>
    <w:rsid w:val="00640271"/>
    <w:rsid w:val="00645052"/>
    <w:rsid w:val="006524EE"/>
    <w:rsid w:val="00654648"/>
    <w:rsid w:val="00662835"/>
    <w:rsid w:val="00664233"/>
    <w:rsid w:val="0066445C"/>
    <w:rsid w:val="00673088"/>
    <w:rsid w:val="00673149"/>
    <w:rsid w:val="00674D72"/>
    <w:rsid w:val="00676D2D"/>
    <w:rsid w:val="00684B13"/>
    <w:rsid w:val="00694F16"/>
    <w:rsid w:val="00696D42"/>
    <w:rsid w:val="00697C8A"/>
    <w:rsid w:val="006B4DC0"/>
    <w:rsid w:val="006D0125"/>
    <w:rsid w:val="006D3EA1"/>
    <w:rsid w:val="006E080D"/>
    <w:rsid w:val="006E12E5"/>
    <w:rsid w:val="006E5AC4"/>
    <w:rsid w:val="006E68B5"/>
    <w:rsid w:val="006E6E41"/>
    <w:rsid w:val="006F24F8"/>
    <w:rsid w:val="006F6666"/>
    <w:rsid w:val="00702FBE"/>
    <w:rsid w:val="00703E35"/>
    <w:rsid w:val="00710680"/>
    <w:rsid w:val="007228EB"/>
    <w:rsid w:val="00723FFF"/>
    <w:rsid w:val="00725186"/>
    <w:rsid w:val="00733A3F"/>
    <w:rsid w:val="00744F3F"/>
    <w:rsid w:val="00751666"/>
    <w:rsid w:val="0075758E"/>
    <w:rsid w:val="00757DE5"/>
    <w:rsid w:val="00762786"/>
    <w:rsid w:val="00766AB4"/>
    <w:rsid w:val="007736D3"/>
    <w:rsid w:val="007764C1"/>
    <w:rsid w:val="007767ED"/>
    <w:rsid w:val="00777543"/>
    <w:rsid w:val="007866CB"/>
    <w:rsid w:val="00797BA9"/>
    <w:rsid w:val="007A043A"/>
    <w:rsid w:val="007A5E14"/>
    <w:rsid w:val="007B3B21"/>
    <w:rsid w:val="007B3B2F"/>
    <w:rsid w:val="007C4C70"/>
    <w:rsid w:val="007C4D51"/>
    <w:rsid w:val="007D0CAF"/>
    <w:rsid w:val="007E2C6B"/>
    <w:rsid w:val="007E32AC"/>
    <w:rsid w:val="007E45B4"/>
    <w:rsid w:val="00801677"/>
    <w:rsid w:val="0080744C"/>
    <w:rsid w:val="00811771"/>
    <w:rsid w:val="008236B0"/>
    <w:rsid w:val="00824527"/>
    <w:rsid w:val="008253FA"/>
    <w:rsid w:val="00843D64"/>
    <w:rsid w:val="00844DF4"/>
    <w:rsid w:val="00846A28"/>
    <w:rsid w:val="008471AB"/>
    <w:rsid w:val="0086056E"/>
    <w:rsid w:val="00871846"/>
    <w:rsid w:val="00873DAD"/>
    <w:rsid w:val="00880CB7"/>
    <w:rsid w:val="00894AD8"/>
    <w:rsid w:val="0089773E"/>
    <w:rsid w:val="00897F0C"/>
    <w:rsid w:val="008A4872"/>
    <w:rsid w:val="008B1920"/>
    <w:rsid w:val="008B229F"/>
    <w:rsid w:val="008B3372"/>
    <w:rsid w:val="008B4223"/>
    <w:rsid w:val="008C63FD"/>
    <w:rsid w:val="008D2495"/>
    <w:rsid w:val="008F173F"/>
    <w:rsid w:val="008F51B3"/>
    <w:rsid w:val="008F7F9A"/>
    <w:rsid w:val="00904018"/>
    <w:rsid w:val="0091390F"/>
    <w:rsid w:val="0091424B"/>
    <w:rsid w:val="00917C85"/>
    <w:rsid w:val="009254F8"/>
    <w:rsid w:val="009305F7"/>
    <w:rsid w:val="00936053"/>
    <w:rsid w:val="00942899"/>
    <w:rsid w:val="0095232D"/>
    <w:rsid w:val="009540CE"/>
    <w:rsid w:val="0096211B"/>
    <w:rsid w:val="009723DE"/>
    <w:rsid w:val="00974EEE"/>
    <w:rsid w:val="00975ADD"/>
    <w:rsid w:val="0098119E"/>
    <w:rsid w:val="009925F2"/>
    <w:rsid w:val="00997A7D"/>
    <w:rsid w:val="009A751E"/>
    <w:rsid w:val="009A7DBA"/>
    <w:rsid w:val="009B008F"/>
    <w:rsid w:val="009B0664"/>
    <w:rsid w:val="009C2870"/>
    <w:rsid w:val="009D1EAB"/>
    <w:rsid w:val="009E324A"/>
    <w:rsid w:val="009E3871"/>
    <w:rsid w:val="009F030E"/>
    <w:rsid w:val="009F4A0D"/>
    <w:rsid w:val="009F6B91"/>
    <w:rsid w:val="00A01A28"/>
    <w:rsid w:val="00A04E9C"/>
    <w:rsid w:val="00A05185"/>
    <w:rsid w:val="00A14CDC"/>
    <w:rsid w:val="00A23CC0"/>
    <w:rsid w:val="00A260E2"/>
    <w:rsid w:val="00A2676C"/>
    <w:rsid w:val="00A33021"/>
    <w:rsid w:val="00A35CDB"/>
    <w:rsid w:val="00A40C0B"/>
    <w:rsid w:val="00A41C3B"/>
    <w:rsid w:val="00A44DFD"/>
    <w:rsid w:val="00A5090C"/>
    <w:rsid w:val="00A529EB"/>
    <w:rsid w:val="00A54162"/>
    <w:rsid w:val="00A56ED2"/>
    <w:rsid w:val="00A5703F"/>
    <w:rsid w:val="00A6211F"/>
    <w:rsid w:val="00A73130"/>
    <w:rsid w:val="00A73B6F"/>
    <w:rsid w:val="00A82FB1"/>
    <w:rsid w:val="00AA2527"/>
    <w:rsid w:val="00AB1799"/>
    <w:rsid w:val="00AB198C"/>
    <w:rsid w:val="00AB6890"/>
    <w:rsid w:val="00AD42CE"/>
    <w:rsid w:val="00AD5BA8"/>
    <w:rsid w:val="00AD5D66"/>
    <w:rsid w:val="00AE22B8"/>
    <w:rsid w:val="00AE4734"/>
    <w:rsid w:val="00AE74A7"/>
    <w:rsid w:val="00AF0A04"/>
    <w:rsid w:val="00B02301"/>
    <w:rsid w:val="00B06225"/>
    <w:rsid w:val="00B15DFE"/>
    <w:rsid w:val="00B15F2A"/>
    <w:rsid w:val="00B23A53"/>
    <w:rsid w:val="00B31306"/>
    <w:rsid w:val="00B358A0"/>
    <w:rsid w:val="00B479BC"/>
    <w:rsid w:val="00B55015"/>
    <w:rsid w:val="00B552F0"/>
    <w:rsid w:val="00B555EF"/>
    <w:rsid w:val="00B57AEB"/>
    <w:rsid w:val="00B660D2"/>
    <w:rsid w:val="00B90615"/>
    <w:rsid w:val="00BA1B50"/>
    <w:rsid w:val="00BA23E3"/>
    <w:rsid w:val="00BA2CD6"/>
    <w:rsid w:val="00BA5573"/>
    <w:rsid w:val="00BB3C48"/>
    <w:rsid w:val="00BC25CF"/>
    <w:rsid w:val="00BC74E0"/>
    <w:rsid w:val="00BD5BA5"/>
    <w:rsid w:val="00BD6E05"/>
    <w:rsid w:val="00BE1ABB"/>
    <w:rsid w:val="00BE6C4F"/>
    <w:rsid w:val="00BE7858"/>
    <w:rsid w:val="00BF5DB0"/>
    <w:rsid w:val="00BF78B7"/>
    <w:rsid w:val="00C0420C"/>
    <w:rsid w:val="00C07C2B"/>
    <w:rsid w:val="00C2676C"/>
    <w:rsid w:val="00C37E20"/>
    <w:rsid w:val="00C51E71"/>
    <w:rsid w:val="00C56F56"/>
    <w:rsid w:val="00C60A0B"/>
    <w:rsid w:val="00C734AD"/>
    <w:rsid w:val="00C80014"/>
    <w:rsid w:val="00C838AB"/>
    <w:rsid w:val="00C85404"/>
    <w:rsid w:val="00C953DD"/>
    <w:rsid w:val="00CA67BC"/>
    <w:rsid w:val="00CA7E74"/>
    <w:rsid w:val="00CB1742"/>
    <w:rsid w:val="00CB2FCB"/>
    <w:rsid w:val="00CC1C5E"/>
    <w:rsid w:val="00CC5BA7"/>
    <w:rsid w:val="00CD7DA7"/>
    <w:rsid w:val="00CE57D1"/>
    <w:rsid w:val="00CF2CC0"/>
    <w:rsid w:val="00CF47C0"/>
    <w:rsid w:val="00D02905"/>
    <w:rsid w:val="00D12BE9"/>
    <w:rsid w:val="00D24329"/>
    <w:rsid w:val="00D26300"/>
    <w:rsid w:val="00D30E54"/>
    <w:rsid w:val="00D3190B"/>
    <w:rsid w:val="00D33B46"/>
    <w:rsid w:val="00D3507B"/>
    <w:rsid w:val="00D364F2"/>
    <w:rsid w:val="00D375AB"/>
    <w:rsid w:val="00D376B9"/>
    <w:rsid w:val="00D55409"/>
    <w:rsid w:val="00D557A0"/>
    <w:rsid w:val="00D806DE"/>
    <w:rsid w:val="00D90573"/>
    <w:rsid w:val="00D93B4A"/>
    <w:rsid w:val="00DA467F"/>
    <w:rsid w:val="00DA57BA"/>
    <w:rsid w:val="00DC4278"/>
    <w:rsid w:val="00DD19A6"/>
    <w:rsid w:val="00DD42E5"/>
    <w:rsid w:val="00DE4E11"/>
    <w:rsid w:val="00DF149F"/>
    <w:rsid w:val="00DF162B"/>
    <w:rsid w:val="00E047C8"/>
    <w:rsid w:val="00E104B2"/>
    <w:rsid w:val="00E156A0"/>
    <w:rsid w:val="00E17812"/>
    <w:rsid w:val="00E258DE"/>
    <w:rsid w:val="00E344C3"/>
    <w:rsid w:val="00E43EB5"/>
    <w:rsid w:val="00E51963"/>
    <w:rsid w:val="00E80072"/>
    <w:rsid w:val="00E8245A"/>
    <w:rsid w:val="00E919B1"/>
    <w:rsid w:val="00EA25DD"/>
    <w:rsid w:val="00EA6215"/>
    <w:rsid w:val="00EB2506"/>
    <w:rsid w:val="00EB2E8D"/>
    <w:rsid w:val="00EB39CA"/>
    <w:rsid w:val="00EB5424"/>
    <w:rsid w:val="00EC34C5"/>
    <w:rsid w:val="00EE34C3"/>
    <w:rsid w:val="00EE6661"/>
    <w:rsid w:val="00EF455E"/>
    <w:rsid w:val="00EF4D71"/>
    <w:rsid w:val="00F017C1"/>
    <w:rsid w:val="00F25451"/>
    <w:rsid w:val="00F26645"/>
    <w:rsid w:val="00F367AA"/>
    <w:rsid w:val="00F41174"/>
    <w:rsid w:val="00F66C9C"/>
    <w:rsid w:val="00F77AA2"/>
    <w:rsid w:val="00F80BDE"/>
    <w:rsid w:val="00F8203C"/>
    <w:rsid w:val="00F902A4"/>
    <w:rsid w:val="00F91702"/>
    <w:rsid w:val="00FA25C6"/>
    <w:rsid w:val="00FA3BF2"/>
    <w:rsid w:val="00FB1FEF"/>
    <w:rsid w:val="00FC2595"/>
    <w:rsid w:val="00FE262B"/>
    <w:rsid w:val="00FE2810"/>
    <w:rsid w:val="00FE4CD8"/>
    <w:rsid w:val="00FE4DCC"/>
    <w:rsid w:val="00FE58FB"/>
    <w:rsid w:val="00FF44C3"/>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F1"/>
    <w:pPr>
      <w:spacing w:after="0" w:line="240" w:lineRule="auto"/>
    </w:pPr>
    <w:rPr>
      <w:rFonts w:eastAsia="Times New Roman" w:cs="Times New Roman"/>
      <w:sz w:val="24"/>
      <w:szCs w:val="24"/>
      <w:lang w:eastAsia="ru-RU"/>
    </w:rPr>
  </w:style>
  <w:style w:type="paragraph" w:styleId="1">
    <w:name w:val="heading 1"/>
    <w:basedOn w:val="a"/>
    <w:next w:val="a"/>
    <w:link w:val="10"/>
    <w:qFormat/>
    <w:rsid w:val="00054EF1"/>
    <w:pPr>
      <w:keepNext/>
      <w:jc w:val="center"/>
      <w:outlineLvl w:val="0"/>
    </w:pPr>
    <w:rPr>
      <w:b/>
      <w:bCs/>
    </w:rPr>
  </w:style>
  <w:style w:type="paragraph" w:styleId="2">
    <w:name w:val="heading 2"/>
    <w:basedOn w:val="a"/>
    <w:next w:val="a"/>
    <w:link w:val="20"/>
    <w:qFormat/>
    <w:rsid w:val="00054EF1"/>
    <w:pPr>
      <w:keepNext/>
      <w:outlineLvl w:val="1"/>
    </w:pPr>
    <w:rPr>
      <w:sz w:val="28"/>
      <w:szCs w:val="20"/>
    </w:rPr>
  </w:style>
  <w:style w:type="paragraph" w:styleId="3">
    <w:name w:val="heading 3"/>
    <w:basedOn w:val="a"/>
    <w:next w:val="a"/>
    <w:link w:val="30"/>
    <w:qFormat/>
    <w:rsid w:val="00054EF1"/>
    <w:pPr>
      <w:keepNext/>
      <w:jc w:val="center"/>
      <w:outlineLvl w:val="2"/>
    </w:pPr>
    <w:rPr>
      <w:b/>
      <w:spacing w:val="40"/>
      <w:sz w:val="36"/>
      <w:szCs w:val="20"/>
    </w:rPr>
  </w:style>
  <w:style w:type="paragraph" w:styleId="7">
    <w:name w:val="heading 7"/>
    <w:basedOn w:val="a"/>
    <w:next w:val="a"/>
    <w:link w:val="70"/>
    <w:uiPriority w:val="9"/>
    <w:semiHidden/>
    <w:unhideWhenUsed/>
    <w:qFormat/>
    <w:rsid w:val="0003604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36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EF1"/>
    <w:rPr>
      <w:rFonts w:eastAsia="Times New Roman" w:cs="Times New Roman"/>
      <w:b/>
      <w:bCs/>
      <w:sz w:val="24"/>
      <w:szCs w:val="24"/>
      <w:lang w:eastAsia="ru-RU"/>
    </w:rPr>
  </w:style>
  <w:style w:type="character" w:customStyle="1" w:styleId="20">
    <w:name w:val="Заголовок 2 Знак"/>
    <w:basedOn w:val="a0"/>
    <w:link w:val="2"/>
    <w:rsid w:val="00054EF1"/>
    <w:rPr>
      <w:rFonts w:eastAsia="Times New Roman" w:cs="Times New Roman"/>
      <w:szCs w:val="20"/>
      <w:lang w:eastAsia="ru-RU"/>
    </w:rPr>
  </w:style>
  <w:style w:type="character" w:customStyle="1" w:styleId="30">
    <w:name w:val="Заголовок 3 Знак"/>
    <w:basedOn w:val="a0"/>
    <w:link w:val="3"/>
    <w:rsid w:val="00054EF1"/>
    <w:rPr>
      <w:rFonts w:eastAsia="Times New Roman" w:cs="Times New Roman"/>
      <w:b/>
      <w:spacing w:val="40"/>
      <w:sz w:val="36"/>
      <w:szCs w:val="20"/>
      <w:lang w:eastAsia="ru-RU"/>
    </w:rPr>
  </w:style>
  <w:style w:type="paragraph" w:styleId="a3">
    <w:name w:val="Title"/>
    <w:aliases w:val="Знак, Знак"/>
    <w:basedOn w:val="a"/>
    <w:link w:val="a4"/>
    <w:qFormat/>
    <w:rsid w:val="00054EF1"/>
    <w:pPr>
      <w:jc w:val="center"/>
    </w:pPr>
    <w:rPr>
      <w:sz w:val="28"/>
      <w:szCs w:val="20"/>
    </w:rPr>
  </w:style>
  <w:style w:type="character" w:customStyle="1" w:styleId="a4">
    <w:name w:val="Название Знак"/>
    <w:aliases w:val="Знак Знак, Знак Знак"/>
    <w:basedOn w:val="a0"/>
    <w:link w:val="a3"/>
    <w:rsid w:val="00054EF1"/>
    <w:rPr>
      <w:rFonts w:eastAsia="Times New Roman" w:cs="Times New Roman"/>
      <w:szCs w:val="20"/>
      <w:lang w:eastAsia="ru-RU"/>
    </w:rPr>
  </w:style>
  <w:style w:type="paragraph" w:styleId="a5">
    <w:name w:val="Plain Text"/>
    <w:basedOn w:val="a"/>
    <w:link w:val="a6"/>
    <w:rsid w:val="00054EF1"/>
    <w:rPr>
      <w:rFonts w:ascii="Courier New" w:hAnsi="Courier New" w:cs="Courier New"/>
      <w:sz w:val="20"/>
      <w:szCs w:val="20"/>
    </w:rPr>
  </w:style>
  <w:style w:type="character" w:customStyle="1" w:styleId="a6">
    <w:name w:val="Текст Знак"/>
    <w:basedOn w:val="a0"/>
    <w:link w:val="a5"/>
    <w:rsid w:val="00054EF1"/>
    <w:rPr>
      <w:rFonts w:ascii="Courier New" w:eastAsia="Times New Roman" w:hAnsi="Courier New" w:cs="Courier New"/>
      <w:sz w:val="20"/>
      <w:szCs w:val="20"/>
      <w:lang w:eastAsia="ru-RU"/>
    </w:rPr>
  </w:style>
  <w:style w:type="paragraph" w:styleId="a7">
    <w:name w:val="List Paragraph"/>
    <w:basedOn w:val="a"/>
    <w:uiPriority w:val="34"/>
    <w:qFormat/>
    <w:rsid w:val="00450094"/>
    <w:pPr>
      <w:ind w:left="720"/>
      <w:contextualSpacing/>
    </w:pPr>
  </w:style>
  <w:style w:type="paragraph" w:customStyle="1" w:styleId="ConsPlusNormal">
    <w:name w:val="ConsPlusNormal"/>
    <w:rsid w:val="00450094"/>
    <w:pPr>
      <w:autoSpaceDE w:val="0"/>
      <w:autoSpaceDN w:val="0"/>
      <w:adjustRightInd w:val="0"/>
      <w:spacing w:after="0" w:line="240" w:lineRule="auto"/>
    </w:pPr>
    <w:rPr>
      <w:rFonts w:ascii="Arial" w:hAnsi="Arial" w:cs="Arial"/>
      <w:sz w:val="20"/>
      <w:szCs w:val="20"/>
    </w:rPr>
  </w:style>
  <w:style w:type="character" w:customStyle="1" w:styleId="70">
    <w:name w:val="Заголовок 7 Знак"/>
    <w:basedOn w:val="a0"/>
    <w:link w:val="7"/>
    <w:uiPriority w:val="9"/>
    <w:semiHidden/>
    <w:rsid w:val="0003604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3604F"/>
    <w:rPr>
      <w:rFonts w:asciiTheme="majorHAnsi" w:eastAsiaTheme="majorEastAsia" w:hAnsiTheme="majorHAnsi" w:cstheme="majorBidi"/>
      <w:color w:val="404040" w:themeColor="text1" w:themeTint="BF"/>
      <w:sz w:val="20"/>
      <w:szCs w:val="20"/>
      <w:lang w:eastAsia="ru-RU"/>
    </w:rPr>
  </w:style>
  <w:style w:type="paragraph" w:styleId="a8">
    <w:name w:val="Body Text Indent"/>
    <w:basedOn w:val="a"/>
    <w:link w:val="a9"/>
    <w:unhideWhenUsed/>
    <w:rsid w:val="0003604F"/>
    <w:pPr>
      <w:tabs>
        <w:tab w:val="left" w:pos="930"/>
      </w:tabs>
      <w:ind w:firstLine="720"/>
      <w:jc w:val="both"/>
    </w:pPr>
    <w:rPr>
      <w:sz w:val="28"/>
      <w:szCs w:val="28"/>
    </w:rPr>
  </w:style>
  <w:style w:type="character" w:customStyle="1" w:styleId="a9">
    <w:name w:val="Основной текст с отступом Знак"/>
    <w:basedOn w:val="a0"/>
    <w:link w:val="a8"/>
    <w:rsid w:val="0003604F"/>
    <w:rPr>
      <w:rFonts w:eastAsia="Times New Roman" w:cs="Times New Roman"/>
      <w:szCs w:val="28"/>
      <w:lang w:eastAsia="ru-RU"/>
    </w:rPr>
  </w:style>
  <w:style w:type="paragraph" w:styleId="aa">
    <w:name w:val="Body Text"/>
    <w:basedOn w:val="a"/>
    <w:link w:val="ab"/>
    <w:uiPriority w:val="99"/>
    <w:unhideWhenUsed/>
    <w:rsid w:val="003830CE"/>
    <w:pPr>
      <w:spacing w:after="120"/>
    </w:pPr>
  </w:style>
  <w:style w:type="character" w:customStyle="1" w:styleId="ab">
    <w:name w:val="Основной текст Знак"/>
    <w:basedOn w:val="a0"/>
    <w:link w:val="aa"/>
    <w:uiPriority w:val="99"/>
    <w:rsid w:val="003830CE"/>
    <w:rPr>
      <w:rFonts w:eastAsia="Times New Roman" w:cs="Times New Roman"/>
      <w:sz w:val="24"/>
      <w:szCs w:val="24"/>
      <w:lang w:eastAsia="ru-RU"/>
    </w:rPr>
  </w:style>
  <w:style w:type="paragraph" w:styleId="ac">
    <w:name w:val="Balloon Text"/>
    <w:basedOn w:val="a"/>
    <w:link w:val="ad"/>
    <w:uiPriority w:val="99"/>
    <w:semiHidden/>
    <w:unhideWhenUsed/>
    <w:rsid w:val="00674D72"/>
    <w:rPr>
      <w:rFonts w:ascii="Tahoma" w:hAnsi="Tahoma" w:cs="Tahoma"/>
      <w:sz w:val="16"/>
      <w:szCs w:val="16"/>
    </w:rPr>
  </w:style>
  <w:style w:type="character" w:customStyle="1" w:styleId="ad">
    <w:name w:val="Текст выноски Знак"/>
    <w:basedOn w:val="a0"/>
    <w:link w:val="ac"/>
    <w:uiPriority w:val="99"/>
    <w:semiHidden/>
    <w:rsid w:val="00674D72"/>
    <w:rPr>
      <w:rFonts w:ascii="Tahoma" w:eastAsia="Times New Roman" w:hAnsi="Tahoma" w:cs="Tahoma"/>
      <w:sz w:val="16"/>
      <w:szCs w:val="16"/>
      <w:lang w:eastAsia="ru-RU"/>
    </w:rPr>
  </w:style>
  <w:style w:type="paragraph" w:customStyle="1" w:styleId="Style5">
    <w:name w:val="Style5"/>
    <w:basedOn w:val="a"/>
    <w:uiPriority w:val="99"/>
    <w:rsid w:val="001F51BC"/>
    <w:pPr>
      <w:widowControl w:val="0"/>
      <w:autoSpaceDE w:val="0"/>
      <w:autoSpaceDN w:val="0"/>
      <w:adjustRightInd w:val="0"/>
      <w:spacing w:line="319" w:lineRule="exact"/>
      <w:ind w:firstLine="742"/>
      <w:jc w:val="both"/>
    </w:pPr>
  </w:style>
  <w:style w:type="paragraph" w:customStyle="1" w:styleId="Style6">
    <w:name w:val="Style6"/>
    <w:basedOn w:val="a"/>
    <w:uiPriority w:val="99"/>
    <w:rsid w:val="001F51BC"/>
    <w:pPr>
      <w:widowControl w:val="0"/>
      <w:autoSpaceDE w:val="0"/>
      <w:autoSpaceDN w:val="0"/>
      <w:adjustRightInd w:val="0"/>
      <w:spacing w:line="323" w:lineRule="exact"/>
      <w:ind w:firstLine="701"/>
      <w:jc w:val="both"/>
    </w:pPr>
  </w:style>
  <w:style w:type="character" w:customStyle="1" w:styleId="FontStyle12">
    <w:name w:val="Font Style12"/>
    <w:basedOn w:val="a0"/>
    <w:uiPriority w:val="99"/>
    <w:rsid w:val="001F51BC"/>
    <w:rPr>
      <w:rFonts w:ascii="Times New Roman" w:hAnsi="Times New Roman" w:cs="Times New Roman"/>
      <w:color w:val="000000"/>
      <w:spacing w:val="-10"/>
      <w:sz w:val="28"/>
      <w:szCs w:val="28"/>
    </w:rPr>
  </w:style>
  <w:style w:type="character" w:customStyle="1" w:styleId="FontStyle13">
    <w:name w:val="Font Style13"/>
    <w:basedOn w:val="a0"/>
    <w:uiPriority w:val="99"/>
    <w:rsid w:val="001F51BC"/>
    <w:rPr>
      <w:rFonts w:ascii="Bookman Old Style" w:hAnsi="Bookman Old Style" w:cs="Bookman Old Style"/>
      <w:b/>
      <w:bCs/>
      <w:i/>
      <w:iCs/>
      <w:color w:val="000000"/>
      <w:sz w:val="24"/>
      <w:szCs w:val="24"/>
    </w:rPr>
  </w:style>
  <w:style w:type="paragraph" w:customStyle="1" w:styleId="Style7">
    <w:name w:val="Style7"/>
    <w:basedOn w:val="a"/>
    <w:uiPriority w:val="99"/>
    <w:rsid w:val="001F51BC"/>
    <w:pPr>
      <w:widowControl w:val="0"/>
      <w:autoSpaceDE w:val="0"/>
      <w:autoSpaceDN w:val="0"/>
      <w:adjustRightInd w:val="0"/>
      <w:spacing w:line="325" w:lineRule="exact"/>
      <w:ind w:firstLine="540"/>
      <w:jc w:val="both"/>
    </w:pPr>
  </w:style>
  <w:style w:type="paragraph" w:customStyle="1" w:styleId="Style2">
    <w:name w:val="Style2"/>
    <w:basedOn w:val="a"/>
    <w:uiPriority w:val="99"/>
    <w:rsid w:val="009B0664"/>
    <w:pPr>
      <w:widowControl w:val="0"/>
      <w:autoSpaceDE w:val="0"/>
      <w:autoSpaceDN w:val="0"/>
      <w:adjustRightInd w:val="0"/>
      <w:spacing w:line="622" w:lineRule="exact"/>
      <w:ind w:hanging="792"/>
    </w:pPr>
  </w:style>
  <w:style w:type="paragraph" w:customStyle="1" w:styleId="Style4">
    <w:name w:val="Style4"/>
    <w:basedOn w:val="a"/>
    <w:uiPriority w:val="99"/>
    <w:rsid w:val="009B0664"/>
    <w:pPr>
      <w:widowControl w:val="0"/>
      <w:autoSpaceDE w:val="0"/>
      <w:autoSpaceDN w:val="0"/>
      <w:adjustRightInd w:val="0"/>
      <w:jc w:val="both"/>
    </w:pPr>
  </w:style>
  <w:style w:type="paragraph" w:customStyle="1" w:styleId="ConsNormal">
    <w:name w:val="ConsNormal"/>
    <w:rsid w:val="004270D6"/>
    <w:pPr>
      <w:widowControl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6</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dc:creator>
  <cp:keywords/>
  <dc:description/>
  <cp:lastModifiedBy>USER</cp:lastModifiedBy>
  <cp:revision>35</cp:revision>
  <cp:lastPrinted>2017-09-21T08:12:00Z</cp:lastPrinted>
  <dcterms:created xsi:type="dcterms:W3CDTF">2013-11-25T12:26:00Z</dcterms:created>
  <dcterms:modified xsi:type="dcterms:W3CDTF">2017-09-21T08:17:00Z</dcterms:modified>
</cp:coreProperties>
</file>